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D1C9" w14:textId="77777777" w:rsidR="00766E45" w:rsidRDefault="00766E45" w:rsidP="00766E45">
      <w:pPr>
        <w:pStyle w:val="Kopfzeile"/>
        <w:tabs>
          <w:tab w:val="clear" w:pos="4536"/>
          <w:tab w:val="right" w:pos="8931"/>
        </w:tabs>
      </w:pPr>
      <w:r>
        <w:t>Stadtverwaltung Taucha</w:t>
      </w:r>
      <w:r>
        <w:tab/>
        <w:t xml:space="preserve">Taucha, </w:t>
      </w:r>
      <w:bookmarkStart w:id="0" w:name="tagesdatum"/>
      <w:bookmarkEnd w:id="0"/>
      <w:r>
        <w:t>05.05.2026</w:t>
      </w:r>
    </w:p>
    <w:p w14:paraId="194C06AE" w14:textId="77777777" w:rsidR="00766E45" w:rsidRDefault="00766E45" w:rsidP="00766E45">
      <w:r>
        <w:t>Stadtrat</w:t>
      </w:r>
    </w:p>
    <w:p w14:paraId="14A90207" w14:textId="77777777" w:rsidR="00766E45" w:rsidRDefault="00766E45" w:rsidP="00766E45"/>
    <w:p w14:paraId="32BF7E97" w14:textId="77777777" w:rsidR="00766E45" w:rsidRDefault="00766E45" w:rsidP="00766E45">
      <w:pPr>
        <w:pStyle w:val="berschrift1"/>
      </w:pPr>
      <w:r>
        <w:t>Protokoll</w:t>
      </w:r>
    </w:p>
    <w:p w14:paraId="77683B99" w14:textId="77777777" w:rsidR="00766E45" w:rsidRDefault="00766E45" w:rsidP="00766E45"/>
    <w:p w14:paraId="74C34721" w14:textId="77777777" w:rsidR="00766E45" w:rsidRDefault="00766E45" w:rsidP="00766E45">
      <w:pPr>
        <w:rPr>
          <w:b/>
          <w:sz w:val="28"/>
          <w:u w:val="single"/>
        </w:rPr>
      </w:pPr>
      <w:bookmarkStart w:id="1" w:name="bezeichnung"/>
      <w:bookmarkEnd w:id="1"/>
      <w:r>
        <w:rPr>
          <w:b/>
          <w:sz w:val="28"/>
          <w:u w:val="single"/>
        </w:rPr>
        <w:t xml:space="preserve">zum öffentlichen Teil der 20. Sitzung des Stadtrates </w:t>
      </w:r>
    </w:p>
    <w:p w14:paraId="028CA238" w14:textId="77777777" w:rsidR="00766E45" w:rsidRDefault="00766E45" w:rsidP="00766E45"/>
    <w:tbl>
      <w:tblPr>
        <w:tblW w:w="0" w:type="auto"/>
        <w:tblLayout w:type="fixed"/>
        <w:tblCellMar>
          <w:left w:w="70" w:type="dxa"/>
          <w:right w:w="70" w:type="dxa"/>
        </w:tblCellMar>
        <w:tblLook w:val="04A0" w:firstRow="1" w:lastRow="0" w:firstColumn="1" w:lastColumn="0" w:noHBand="0" w:noVBand="1"/>
      </w:tblPr>
      <w:tblGrid>
        <w:gridCol w:w="2055"/>
        <w:gridCol w:w="7439"/>
      </w:tblGrid>
      <w:tr w:rsidR="00766E45" w14:paraId="5D13ED74" w14:textId="77777777" w:rsidTr="00766E45">
        <w:tc>
          <w:tcPr>
            <w:tcW w:w="2055" w:type="dxa"/>
            <w:hideMark/>
          </w:tcPr>
          <w:p w14:paraId="6838011A" w14:textId="77777777" w:rsidR="00766E45" w:rsidRDefault="00766E45">
            <w:pPr>
              <w:rPr>
                <w:b/>
              </w:rPr>
            </w:pPr>
            <w:r>
              <w:rPr>
                <w:b/>
              </w:rPr>
              <w:t>Ort:</w:t>
            </w:r>
          </w:p>
        </w:tc>
        <w:tc>
          <w:tcPr>
            <w:tcW w:w="7439" w:type="dxa"/>
            <w:hideMark/>
          </w:tcPr>
          <w:p w14:paraId="478F3C95" w14:textId="77777777" w:rsidR="00766E45" w:rsidRDefault="00766E45">
            <w:pPr>
              <w:rPr>
                <w:b/>
                <w:bCs/>
              </w:rPr>
            </w:pPr>
            <w:bookmarkStart w:id="2" w:name="raum"/>
            <w:bookmarkEnd w:id="2"/>
            <w:r>
              <w:rPr>
                <w:b/>
                <w:bCs/>
              </w:rPr>
              <w:t>Ratssaal Erzbischof Wichmann</w:t>
            </w:r>
          </w:p>
        </w:tc>
      </w:tr>
      <w:tr w:rsidR="00766E45" w14:paraId="437A8B95" w14:textId="77777777" w:rsidTr="00766E45">
        <w:tc>
          <w:tcPr>
            <w:tcW w:w="2055" w:type="dxa"/>
            <w:hideMark/>
          </w:tcPr>
          <w:p w14:paraId="6089665D" w14:textId="77777777" w:rsidR="00766E45" w:rsidRDefault="00766E45">
            <w:pPr>
              <w:rPr>
                <w:b/>
              </w:rPr>
            </w:pPr>
            <w:r>
              <w:rPr>
                <w:b/>
              </w:rPr>
              <w:t>Tag:</w:t>
            </w:r>
          </w:p>
        </w:tc>
        <w:tc>
          <w:tcPr>
            <w:tcW w:w="7439" w:type="dxa"/>
            <w:hideMark/>
          </w:tcPr>
          <w:p w14:paraId="1228D4DB" w14:textId="77777777" w:rsidR="00766E45" w:rsidRDefault="00766E45">
            <w:pPr>
              <w:rPr>
                <w:b/>
              </w:rPr>
            </w:pPr>
            <w:bookmarkStart w:id="3" w:name="datum"/>
            <w:bookmarkStart w:id="4" w:name="wochentag"/>
            <w:bookmarkEnd w:id="3"/>
            <w:bookmarkEnd w:id="4"/>
            <w:r>
              <w:rPr>
                <w:b/>
              </w:rPr>
              <w:t>Donnerstag, 30.04.2026</w:t>
            </w:r>
          </w:p>
        </w:tc>
      </w:tr>
      <w:tr w:rsidR="00766E45" w14:paraId="312E97AC" w14:textId="77777777" w:rsidTr="00766E45">
        <w:tc>
          <w:tcPr>
            <w:tcW w:w="2055" w:type="dxa"/>
            <w:hideMark/>
          </w:tcPr>
          <w:p w14:paraId="4F49AB8B" w14:textId="77777777" w:rsidR="00766E45" w:rsidRDefault="00766E45">
            <w:pPr>
              <w:rPr>
                <w:b/>
              </w:rPr>
            </w:pPr>
            <w:r>
              <w:rPr>
                <w:b/>
              </w:rPr>
              <w:t>Zeit:</w:t>
            </w:r>
          </w:p>
        </w:tc>
        <w:tc>
          <w:tcPr>
            <w:tcW w:w="7439" w:type="dxa"/>
            <w:hideMark/>
          </w:tcPr>
          <w:p w14:paraId="5846DA39" w14:textId="77777777" w:rsidR="00766E45" w:rsidRDefault="00766E45">
            <w:pPr>
              <w:rPr>
                <w:b/>
              </w:rPr>
            </w:pPr>
            <w:bookmarkStart w:id="5" w:name="ende"/>
            <w:bookmarkStart w:id="6" w:name="beginnallgemein"/>
            <w:bookmarkEnd w:id="5"/>
            <w:bookmarkEnd w:id="6"/>
            <w:r>
              <w:rPr>
                <w:b/>
              </w:rPr>
              <w:t>17:00 Uhr bis 17:40 Uhr</w:t>
            </w:r>
          </w:p>
        </w:tc>
      </w:tr>
    </w:tbl>
    <w:p w14:paraId="637D6897" w14:textId="77777777" w:rsidR="00766E45" w:rsidRDefault="00766E45" w:rsidP="00766E45"/>
    <w:p w14:paraId="5D225127" w14:textId="77777777" w:rsidR="00766E45" w:rsidRDefault="00766E45" w:rsidP="00766E45">
      <w:pPr>
        <w:rPr>
          <w:b/>
          <w:bCs/>
        </w:rPr>
      </w:pPr>
      <w:r>
        <w:rPr>
          <w:b/>
          <w:bCs/>
        </w:rPr>
        <w:t xml:space="preserve">Anwesenheit: </w:t>
      </w:r>
    </w:p>
    <w:p w14:paraId="08903F61" w14:textId="77777777" w:rsidR="00766E45" w:rsidRDefault="00766E45" w:rsidP="00766E45">
      <w:pPr>
        <w:autoSpaceDE w:val="0"/>
        <w:autoSpaceDN w:val="0"/>
        <w:adjustRightInd w:val="0"/>
        <w:rPr>
          <w:b/>
          <w:bCs/>
          <w:color w:val="000000"/>
          <w:szCs w:val="22"/>
        </w:rPr>
      </w:pPr>
      <w:r>
        <w:rPr>
          <w:b/>
          <w:bCs/>
          <w:color w:val="000000"/>
          <w:szCs w:val="22"/>
        </w:rPr>
        <w:t>Herr Tobias Meier</w:t>
      </w:r>
    </w:p>
    <w:p w14:paraId="20DC2988" w14:textId="77777777" w:rsidR="00766E45" w:rsidRDefault="00766E45" w:rsidP="00766E45">
      <w:pPr>
        <w:autoSpaceDE w:val="0"/>
        <w:autoSpaceDN w:val="0"/>
        <w:adjustRightInd w:val="0"/>
        <w:rPr>
          <w:b/>
          <w:bCs/>
          <w:color w:val="000000"/>
          <w:szCs w:val="22"/>
        </w:rPr>
      </w:pPr>
      <w:r>
        <w:rPr>
          <w:b/>
          <w:bCs/>
          <w:color w:val="000000"/>
          <w:szCs w:val="22"/>
        </w:rPr>
        <w:t>Frau Sigrid Wagner</w:t>
      </w:r>
    </w:p>
    <w:p w14:paraId="39321036" w14:textId="77777777" w:rsidR="00766E45" w:rsidRDefault="00766E45" w:rsidP="00766E45">
      <w:pPr>
        <w:autoSpaceDE w:val="0"/>
        <w:autoSpaceDN w:val="0"/>
        <w:adjustRightInd w:val="0"/>
        <w:rPr>
          <w:b/>
          <w:bCs/>
          <w:color w:val="000000"/>
          <w:szCs w:val="22"/>
        </w:rPr>
      </w:pPr>
      <w:r>
        <w:rPr>
          <w:b/>
          <w:bCs/>
          <w:color w:val="000000"/>
          <w:szCs w:val="22"/>
        </w:rPr>
        <w:t>Herr Andy Pritz</w:t>
      </w:r>
    </w:p>
    <w:p w14:paraId="50A4BE3C" w14:textId="77777777" w:rsidR="00766E45" w:rsidRDefault="00766E45" w:rsidP="00766E45">
      <w:pPr>
        <w:autoSpaceDE w:val="0"/>
        <w:autoSpaceDN w:val="0"/>
        <w:adjustRightInd w:val="0"/>
        <w:rPr>
          <w:b/>
          <w:bCs/>
          <w:color w:val="000000"/>
          <w:szCs w:val="22"/>
        </w:rPr>
      </w:pPr>
      <w:r>
        <w:rPr>
          <w:b/>
          <w:bCs/>
          <w:color w:val="000000"/>
          <w:szCs w:val="22"/>
        </w:rPr>
        <w:t>Frau Janine Habener</w:t>
      </w:r>
    </w:p>
    <w:p w14:paraId="5B22DCBC" w14:textId="77777777" w:rsidR="00766E45" w:rsidRDefault="00766E45" w:rsidP="00766E45">
      <w:pPr>
        <w:autoSpaceDE w:val="0"/>
        <w:autoSpaceDN w:val="0"/>
        <w:adjustRightInd w:val="0"/>
        <w:rPr>
          <w:b/>
          <w:bCs/>
          <w:color w:val="000000"/>
          <w:szCs w:val="22"/>
        </w:rPr>
      </w:pPr>
      <w:r>
        <w:rPr>
          <w:b/>
          <w:bCs/>
          <w:color w:val="000000"/>
          <w:szCs w:val="22"/>
        </w:rPr>
        <w:t>Frau Annelie Hampel</w:t>
      </w:r>
    </w:p>
    <w:p w14:paraId="637B0970" w14:textId="77777777" w:rsidR="00766E45" w:rsidRDefault="00766E45" w:rsidP="00766E45">
      <w:pPr>
        <w:autoSpaceDE w:val="0"/>
        <w:autoSpaceDN w:val="0"/>
        <w:adjustRightInd w:val="0"/>
        <w:rPr>
          <w:b/>
          <w:bCs/>
          <w:color w:val="000000"/>
          <w:szCs w:val="22"/>
        </w:rPr>
      </w:pPr>
      <w:r>
        <w:rPr>
          <w:b/>
          <w:bCs/>
          <w:color w:val="000000"/>
          <w:szCs w:val="22"/>
        </w:rPr>
        <w:t xml:space="preserve">Herr Jochen Möller </w:t>
      </w:r>
    </w:p>
    <w:p w14:paraId="0225F22C" w14:textId="77777777" w:rsidR="00766E45" w:rsidRDefault="00766E45" w:rsidP="00766E45">
      <w:pPr>
        <w:autoSpaceDE w:val="0"/>
        <w:autoSpaceDN w:val="0"/>
        <w:adjustRightInd w:val="0"/>
        <w:rPr>
          <w:b/>
          <w:bCs/>
          <w:color w:val="000000"/>
          <w:szCs w:val="22"/>
        </w:rPr>
      </w:pPr>
      <w:r>
        <w:rPr>
          <w:b/>
          <w:bCs/>
          <w:color w:val="000000"/>
          <w:szCs w:val="22"/>
        </w:rPr>
        <w:t>Frau Kristina Danz</w:t>
      </w:r>
    </w:p>
    <w:p w14:paraId="04C8255B" w14:textId="77777777" w:rsidR="00766E45" w:rsidRDefault="00766E45" w:rsidP="00766E45">
      <w:pPr>
        <w:autoSpaceDE w:val="0"/>
        <w:autoSpaceDN w:val="0"/>
        <w:adjustRightInd w:val="0"/>
        <w:rPr>
          <w:b/>
          <w:bCs/>
          <w:color w:val="000000"/>
          <w:szCs w:val="22"/>
        </w:rPr>
      </w:pPr>
      <w:r>
        <w:rPr>
          <w:b/>
          <w:bCs/>
          <w:color w:val="000000"/>
          <w:szCs w:val="22"/>
        </w:rPr>
        <w:t xml:space="preserve">Herr Uwe Kreyßig </w:t>
      </w:r>
    </w:p>
    <w:p w14:paraId="0D4DBD5A" w14:textId="77777777" w:rsidR="00766E45" w:rsidRDefault="00766E45" w:rsidP="00766E45">
      <w:pPr>
        <w:autoSpaceDE w:val="0"/>
        <w:autoSpaceDN w:val="0"/>
        <w:adjustRightInd w:val="0"/>
        <w:rPr>
          <w:b/>
          <w:bCs/>
          <w:color w:val="000000"/>
          <w:szCs w:val="22"/>
        </w:rPr>
      </w:pPr>
      <w:r>
        <w:rPr>
          <w:b/>
          <w:bCs/>
          <w:color w:val="000000"/>
          <w:szCs w:val="22"/>
        </w:rPr>
        <w:t>Herr René Meyer</w:t>
      </w:r>
    </w:p>
    <w:p w14:paraId="7A65CD05" w14:textId="77777777" w:rsidR="00766E45" w:rsidRDefault="00766E45" w:rsidP="00766E45">
      <w:pPr>
        <w:autoSpaceDE w:val="0"/>
        <w:autoSpaceDN w:val="0"/>
        <w:adjustRightInd w:val="0"/>
        <w:rPr>
          <w:b/>
          <w:bCs/>
          <w:color w:val="000000"/>
          <w:szCs w:val="22"/>
        </w:rPr>
      </w:pPr>
      <w:r>
        <w:rPr>
          <w:b/>
          <w:bCs/>
          <w:color w:val="000000"/>
          <w:szCs w:val="22"/>
        </w:rPr>
        <w:t>Herr Thomas Kabelitz</w:t>
      </w:r>
    </w:p>
    <w:p w14:paraId="2E7737A0" w14:textId="77777777" w:rsidR="00766E45" w:rsidRDefault="00766E45" w:rsidP="00766E45">
      <w:pPr>
        <w:autoSpaceDE w:val="0"/>
        <w:autoSpaceDN w:val="0"/>
        <w:adjustRightInd w:val="0"/>
        <w:rPr>
          <w:b/>
          <w:bCs/>
          <w:color w:val="000000"/>
          <w:szCs w:val="22"/>
        </w:rPr>
      </w:pPr>
      <w:r>
        <w:rPr>
          <w:b/>
          <w:bCs/>
          <w:color w:val="000000"/>
          <w:szCs w:val="22"/>
        </w:rPr>
        <w:t>Herr Mario Maiczack</w:t>
      </w:r>
    </w:p>
    <w:p w14:paraId="2E9DBCFC" w14:textId="77777777" w:rsidR="00766E45" w:rsidRDefault="00766E45" w:rsidP="00766E45">
      <w:pPr>
        <w:autoSpaceDE w:val="0"/>
        <w:autoSpaceDN w:val="0"/>
        <w:adjustRightInd w:val="0"/>
        <w:rPr>
          <w:b/>
          <w:bCs/>
          <w:color w:val="000000"/>
          <w:szCs w:val="22"/>
        </w:rPr>
      </w:pPr>
      <w:r>
        <w:rPr>
          <w:b/>
          <w:bCs/>
          <w:color w:val="000000"/>
          <w:szCs w:val="22"/>
        </w:rPr>
        <w:t>Herr Klaus Hofmann</w:t>
      </w:r>
    </w:p>
    <w:p w14:paraId="7467CA70" w14:textId="77777777" w:rsidR="00766E45" w:rsidRDefault="00766E45" w:rsidP="00766E45">
      <w:pPr>
        <w:autoSpaceDE w:val="0"/>
        <w:autoSpaceDN w:val="0"/>
        <w:adjustRightInd w:val="0"/>
        <w:rPr>
          <w:b/>
          <w:bCs/>
          <w:color w:val="000000"/>
          <w:szCs w:val="22"/>
        </w:rPr>
      </w:pPr>
      <w:r>
        <w:rPr>
          <w:b/>
          <w:bCs/>
          <w:color w:val="000000"/>
          <w:szCs w:val="22"/>
        </w:rPr>
        <w:t xml:space="preserve">Herr Tom Richter </w:t>
      </w:r>
    </w:p>
    <w:p w14:paraId="4CCE220C" w14:textId="77777777" w:rsidR="00766E45" w:rsidRDefault="00766E45" w:rsidP="00766E45">
      <w:pPr>
        <w:autoSpaceDE w:val="0"/>
        <w:autoSpaceDN w:val="0"/>
        <w:adjustRightInd w:val="0"/>
        <w:rPr>
          <w:b/>
          <w:bCs/>
          <w:color w:val="000000"/>
          <w:szCs w:val="22"/>
        </w:rPr>
      </w:pPr>
      <w:r>
        <w:rPr>
          <w:b/>
          <w:bCs/>
          <w:color w:val="000000"/>
          <w:szCs w:val="22"/>
        </w:rPr>
        <w:t xml:space="preserve">Herr Thomas Brade </w:t>
      </w:r>
    </w:p>
    <w:p w14:paraId="1AFD0DD7" w14:textId="77777777" w:rsidR="00766E45" w:rsidRDefault="00766E45" w:rsidP="00766E45">
      <w:pPr>
        <w:autoSpaceDE w:val="0"/>
        <w:autoSpaceDN w:val="0"/>
        <w:adjustRightInd w:val="0"/>
        <w:rPr>
          <w:b/>
          <w:bCs/>
          <w:color w:val="000000"/>
          <w:szCs w:val="22"/>
        </w:rPr>
      </w:pPr>
      <w:r>
        <w:rPr>
          <w:b/>
          <w:bCs/>
          <w:color w:val="000000"/>
          <w:szCs w:val="22"/>
        </w:rPr>
        <w:t>Frau Dana Goder</w:t>
      </w:r>
    </w:p>
    <w:p w14:paraId="79089EA9" w14:textId="77777777" w:rsidR="00766E45" w:rsidRDefault="00766E45" w:rsidP="00766E45">
      <w:pPr>
        <w:autoSpaceDE w:val="0"/>
        <w:autoSpaceDN w:val="0"/>
        <w:adjustRightInd w:val="0"/>
        <w:rPr>
          <w:b/>
          <w:bCs/>
          <w:color w:val="000000"/>
          <w:szCs w:val="22"/>
        </w:rPr>
      </w:pPr>
      <w:r>
        <w:rPr>
          <w:b/>
          <w:bCs/>
          <w:color w:val="000000"/>
          <w:szCs w:val="22"/>
        </w:rPr>
        <w:t>Frau Dr. Gisela Herold</w:t>
      </w:r>
    </w:p>
    <w:p w14:paraId="5ABBA404" w14:textId="77777777" w:rsidR="00766E45" w:rsidRDefault="00766E45" w:rsidP="00766E45">
      <w:pPr>
        <w:autoSpaceDE w:val="0"/>
        <w:autoSpaceDN w:val="0"/>
        <w:adjustRightInd w:val="0"/>
        <w:rPr>
          <w:b/>
          <w:bCs/>
          <w:color w:val="000000"/>
          <w:szCs w:val="22"/>
        </w:rPr>
      </w:pPr>
      <w:r>
        <w:rPr>
          <w:b/>
          <w:bCs/>
          <w:color w:val="000000"/>
          <w:szCs w:val="22"/>
        </w:rPr>
        <w:t xml:space="preserve">Herr Frank Apitz </w:t>
      </w:r>
    </w:p>
    <w:p w14:paraId="6B901993" w14:textId="77777777" w:rsidR="00766E45" w:rsidRDefault="00766E45" w:rsidP="00766E45">
      <w:pPr>
        <w:autoSpaceDE w:val="0"/>
        <w:autoSpaceDN w:val="0"/>
        <w:adjustRightInd w:val="0"/>
        <w:rPr>
          <w:b/>
          <w:bCs/>
          <w:color w:val="000000"/>
          <w:szCs w:val="22"/>
        </w:rPr>
      </w:pPr>
      <w:r>
        <w:rPr>
          <w:b/>
          <w:bCs/>
          <w:color w:val="000000"/>
          <w:szCs w:val="22"/>
        </w:rPr>
        <w:t>Frau Annette Scheller</w:t>
      </w:r>
    </w:p>
    <w:p w14:paraId="1231FA5E" w14:textId="77777777" w:rsidR="00766E45" w:rsidRDefault="00766E45" w:rsidP="00766E45">
      <w:pPr>
        <w:autoSpaceDE w:val="0"/>
        <w:autoSpaceDN w:val="0"/>
        <w:adjustRightInd w:val="0"/>
        <w:rPr>
          <w:b/>
          <w:bCs/>
          <w:color w:val="000000"/>
          <w:szCs w:val="22"/>
        </w:rPr>
      </w:pPr>
      <w:r>
        <w:rPr>
          <w:b/>
          <w:bCs/>
          <w:color w:val="000000"/>
          <w:szCs w:val="22"/>
        </w:rPr>
        <w:t>Herr Jens Barthelmes</w:t>
      </w:r>
    </w:p>
    <w:p w14:paraId="225E933C" w14:textId="77777777" w:rsidR="00766E45" w:rsidRDefault="00766E45" w:rsidP="00766E45">
      <w:pPr>
        <w:autoSpaceDE w:val="0"/>
        <w:autoSpaceDN w:val="0"/>
        <w:adjustRightInd w:val="0"/>
        <w:rPr>
          <w:b/>
          <w:bCs/>
          <w:color w:val="000000"/>
          <w:szCs w:val="22"/>
        </w:rPr>
      </w:pPr>
      <w:r>
        <w:rPr>
          <w:b/>
          <w:bCs/>
          <w:color w:val="000000"/>
          <w:szCs w:val="22"/>
        </w:rPr>
        <w:t>Herr Dr. Marcus Mittendorf</w:t>
      </w:r>
    </w:p>
    <w:p w14:paraId="21432949" w14:textId="77777777" w:rsidR="00766E45" w:rsidRDefault="00766E45" w:rsidP="00766E45">
      <w:pPr>
        <w:autoSpaceDE w:val="0"/>
        <w:autoSpaceDN w:val="0"/>
        <w:adjustRightInd w:val="0"/>
        <w:rPr>
          <w:b/>
          <w:bCs/>
          <w:color w:val="000000"/>
          <w:szCs w:val="22"/>
        </w:rPr>
      </w:pPr>
    </w:p>
    <w:p w14:paraId="289389BF" w14:textId="77777777" w:rsidR="00766E45" w:rsidRDefault="00766E45" w:rsidP="00766E45">
      <w:pPr>
        <w:autoSpaceDE w:val="0"/>
        <w:autoSpaceDN w:val="0"/>
        <w:adjustRightInd w:val="0"/>
        <w:rPr>
          <w:b/>
          <w:bCs/>
          <w:color w:val="000000"/>
          <w:szCs w:val="22"/>
        </w:rPr>
      </w:pPr>
      <w:r>
        <w:rPr>
          <w:b/>
          <w:bCs/>
          <w:color w:val="000000"/>
          <w:szCs w:val="22"/>
        </w:rPr>
        <w:t>Entschuldigt fehlen aus persönlichen Gründen:</w:t>
      </w:r>
    </w:p>
    <w:p w14:paraId="3F182F04" w14:textId="77777777" w:rsidR="00766E45" w:rsidRDefault="00766E45" w:rsidP="00766E45">
      <w:pPr>
        <w:autoSpaceDE w:val="0"/>
        <w:autoSpaceDN w:val="0"/>
        <w:adjustRightInd w:val="0"/>
        <w:rPr>
          <w:b/>
          <w:bCs/>
          <w:color w:val="000000"/>
          <w:szCs w:val="22"/>
        </w:rPr>
      </w:pPr>
      <w:r>
        <w:rPr>
          <w:b/>
          <w:bCs/>
          <w:color w:val="000000"/>
          <w:szCs w:val="22"/>
        </w:rPr>
        <w:t>Herr Fridtjof Erbs</w:t>
      </w:r>
    </w:p>
    <w:p w14:paraId="1DD082FF" w14:textId="77777777" w:rsidR="00766E45" w:rsidRDefault="00766E45" w:rsidP="00766E45">
      <w:pPr>
        <w:autoSpaceDE w:val="0"/>
        <w:autoSpaceDN w:val="0"/>
        <w:adjustRightInd w:val="0"/>
        <w:rPr>
          <w:b/>
          <w:bCs/>
          <w:color w:val="000000"/>
          <w:szCs w:val="22"/>
        </w:rPr>
      </w:pPr>
      <w:r>
        <w:rPr>
          <w:b/>
          <w:bCs/>
          <w:color w:val="000000"/>
          <w:szCs w:val="22"/>
        </w:rPr>
        <w:t xml:space="preserve">Herr Eric Neundorf </w:t>
      </w:r>
    </w:p>
    <w:p w14:paraId="633E429B" w14:textId="77777777" w:rsidR="00766E45" w:rsidRDefault="00766E45" w:rsidP="00766E45">
      <w:pPr>
        <w:autoSpaceDE w:val="0"/>
        <w:autoSpaceDN w:val="0"/>
        <w:adjustRightInd w:val="0"/>
        <w:rPr>
          <w:b/>
          <w:bCs/>
          <w:color w:val="000000"/>
          <w:szCs w:val="22"/>
        </w:rPr>
      </w:pPr>
    </w:p>
    <w:p w14:paraId="668E2992" w14:textId="77777777" w:rsidR="00766E45" w:rsidRDefault="00766E45" w:rsidP="00766E45">
      <w:pPr>
        <w:autoSpaceDE w:val="0"/>
        <w:autoSpaceDN w:val="0"/>
        <w:adjustRightInd w:val="0"/>
        <w:rPr>
          <w:b/>
          <w:bCs/>
          <w:color w:val="000000"/>
          <w:szCs w:val="22"/>
        </w:rPr>
      </w:pPr>
      <w:r>
        <w:rPr>
          <w:b/>
          <w:bCs/>
          <w:color w:val="000000"/>
          <w:szCs w:val="22"/>
        </w:rPr>
        <w:t xml:space="preserve">JuPa: </w:t>
      </w:r>
    </w:p>
    <w:p w14:paraId="76DDAA24" w14:textId="77777777" w:rsidR="00766E45" w:rsidRDefault="00766E45" w:rsidP="00766E45">
      <w:pPr>
        <w:autoSpaceDE w:val="0"/>
        <w:autoSpaceDN w:val="0"/>
        <w:adjustRightInd w:val="0"/>
        <w:rPr>
          <w:b/>
          <w:bCs/>
          <w:color w:val="000000"/>
          <w:szCs w:val="22"/>
        </w:rPr>
      </w:pPr>
      <w:r>
        <w:rPr>
          <w:b/>
          <w:bCs/>
          <w:color w:val="000000"/>
          <w:szCs w:val="22"/>
        </w:rPr>
        <w:t>Frau Abbygail Schmidt</w:t>
      </w:r>
    </w:p>
    <w:p w14:paraId="30D51AB2" w14:textId="77777777" w:rsidR="00766E45" w:rsidRDefault="00766E45" w:rsidP="00766E45">
      <w:pPr>
        <w:autoSpaceDE w:val="0"/>
        <w:autoSpaceDN w:val="0"/>
        <w:adjustRightInd w:val="0"/>
        <w:rPr>
          <w:b/>
          <w:bCs/>
          <w:color w:val="000000"/>
          <w:szCs w:val="22"/>
        </w:rPr>
      </w:pPr>
      <w:r>
        <w:rPr>
          <w:b/>
          <w:bCs/>
          <w:color w:val="000000"/>
          <w:szCs w:val="22"/>
        </w:rPr>
        <w:t xml:space="preserve">Frau Tessa Lauer </w:t>
      </w:r>
    </w:p>
    <w:p w14:paraId="7A6DDCA0" w14:textId="77777777" w:rsidR="00766E45" w:rsidRDefault="00766E45" w:rsidP="00766E45">
      <w:pPr>
        <w:autoSpaceDE w:val="0"/>
        <w:autoSpaceDN w:val="0"/>
        <w:adjustRightInd w:val="0"/>
        <w:rPr>
          <w:b/>
          <w:bCs/>
          <w:color w:val="000000"/>
          <w:szCs w:val="22"/>
        </w:rPr>
      </w:pPr>
    </w:p>
    <w:p w14:paraId="63B5EEA4" w14:textId="77777777" w:rsidR="00766E45" w:rsidRDefault="00766E45" w:rsidP="00766E45">
      <w:pPr>
        <w:autoSpaceDE w:val="0"/>
        <w:autoSpaceDN w:val="0"/>
        <w:adjustRightInd w:val="0"/>
        <w:rPr>
          <w:b/>
          <w:bCs/>
          <w:color w:val="000000"/>
          <w:szCs w:val="22"/>
        </w:rPr>
      </w:pPr>
      <w:r>
        <w:rPr>
          <w:b/>
          <w:bCs/>
          <w:color w:val="000000"/>
          <w:szCs w:val="22"/>
        </w:rPr>
        <w:t>Verwaltung:</w:t>
      </w:r>
    </w:p>
    <w:p w14:paraId="559107FB" w14:textId="77777777" w:rsidR="00766E45" w:rsidRDefault="00766E45" w:rsidP="00766E45">
      <w:pPr>
        <w:autoSpaceDE w:val="0"/>
        <w:autoSpaceDN w:val="0"/>
        <w:adjustRightInd w:val="0"/>
        <w:rPr>
          <w:b/>
          <w:bCs/>
          <w:color w:val="000000"/>
          <w:szCs w:val="22"/>
        </w:rPr>
      </w:pPr>
      <w:r>
        <w:rPr>
          <w:b/>
          <w:bCs/>
          <w:color w:val="000000"/>
          <w:szCs w:val="22"/>
        </w:rPr>
        <w:t>Herr Andreas Windhövel</w:t>
      </w:r>
    </w:p>
    <w:p w14:paraId="37EC126F" w14:textId="77777777" w:rsidR="00766E45" w:rsidRDefault="00766E45" w:rsidP="00766E45">
      <w:pPr>
        <w:autoSpaceDE w:val="0"/>
        <w:autoSpaceDN w:val="0"/>
        <w:adjustRightInd w:val="0"/>
        <w:rPr>
          <w:b/>
          <w:bCs/>
          <w:color w:val="000000"/>
          <w:szCs w:val="22"/>
        </w:rPr>
      </w:pPr>
      <w:r>
        <w:rPr>
          <w:b/>
          <w:bCs/>
          <w:color w:val="000000"/>
          <w:szCs w:val="22"/>
        </w:rPr>
        <w:t>Herr Marcus Rietig</w:t>
      </w:r>
    </w:p>
    <w:p w14:paraId="768BF587" w14:textId="77777777" w:rsidR="00766E45" w:rsidRDefault="00766E45" w:rsidP="00766E45">
      <w:pPr>
        <w:autoSpaceDE w:val="0"/>
        <w:autoSpaceDN w:val="0"/>
        <w:adjustRightInd w:val="0"/>
        <w:rPr>
          <w:b/>
          <w:bCs/>
          <w:color w:val="000000"/>
          <w:szCs w:val="22"/>
        </w:rPr>
      </w:pPr>
      <w:r>
        <w:rPr>
          <w:b/>
          <w:bCs/>
          <w:color w:val="000000"/>
          <w:szCs w:val="22"/>
        </w:rPr>
        <w:t>Herr Jens Rühling</w:t>
      </w:r>
    </w:p>
    <w:p w14:paraId="725727A3" w14:textId="77777777" w:rsidR="00766E45" w:rsidRDefault="00766E45" w:rsidP="00766E45">
      <w:pPr>
        <w:autoSpaceDE w:val="0"/>
        <w:autoSpaceDN w:val="0"/>
        <w:adjustRightInd w:val="0"/>
        <w:rPr>
          <w:b/>
          <w:bCs/>
          <w:color w:val="000000"/>
          <w:szCs w:val="22"/>
        </w:rPr>
      </w:pPr>
      <w:r>
        <w:rPr>
          <w:b/>
          <w:bCs/>
          <w:color w:val="000000"/>
          <w:szCs w:val="22"/>
        </w:rPr>
        <w:t>Herr Helge Zacharias</w:t>
      </w:r>
    </w:p>
    <w:p w14:paraId="14989220" w14:textId="77777777" w:rsidR="00766E45" w:rsidRDefault="00766E45" w:rsidP="00766E45">
      <w:pPr>
        <w:autoSpaceDE w:val="0"/>
        <w:autoSpaceDN w:val="0"/>
        <w:adjustRightInd w:val="0"/>
        <w:rPr>
          <w:b/>
          <w:bCs/>
          <w:color w:val="000000"/>
          <w:szCs w:val="22"/>
        </w:rPr>
      </w:pPr>
      <w:r>
        <w:rPr>
          <w:b/>
          <w:bCs/>
          <w:color w:val="000000"/>
          <w:szCs w:val="22"/>
        </w:rPr>
        <w:t>Herr Marco Haferburg - entschuldigt</w:t>
      </w:r>
    </w:p>
    <w:p w14:paraId="3C2A9D7B" w14:textId="77777777" w:rsidR="00766E45" w:rsidRDefault="00766E45" w:rsidP="00766E45">
      <w:pPr>
        <w:autoSpaceDE w:val="0"/>
        <w:autoSpaceDN w:val="0"/>
        <w:adjustRightInd w:val="0"/>
        <w:rPr>
          <w:b/>
          <w:bCs/>
          <w:color w:val="000000"/>
          <w:szCs w:val="22"/>
        </w:rPr>
      </w:pPr>
    </w:p>
    <w:p w14:paraId="49E858F1" w14:textId="77777777" w:rsidR="00766E45" w:rsidRDefault="00766E45" w:rsidP="00766E45">
      <w:pPr>
        <w:autoSpaceDE w:val="0"/>
        <w:autoSpaceDN w:val="0"/>
        <w:adjustRightInd w:val="0"/>
        <w:rPr>
          <w:b/>
          <w:bCs/>
          <w:color w:val="000000"/>
          <w:szCs w:val="22"/>
          <w:u w:val="single"/>
        </w:rPr>
      </w:pPr>
      <w:r>
        <w:rPr>
          <w:b/>
          <w:bCs/>
          <w:color w:val="000000"/>
          <w:szCs w:val="22"/>
          <w:u w:val="single"/>
        </w:rPr>
        <w:t>Anmerkungen zur Tagesordnung:</w:t>
      </w:r>
    </w:p>
    <w:p w14:paraId="71A8E68C" w14:textId="77777777" w:rsidR="00766E45" w:rsidRDefault="00766E45" w:rsidP="00766E45">
      <w:pPr>
        <w:autoSpaceDE w:val="0"/>
        <w:autoSpaceDN w:val="0"/>
        <w:adjustRightInd w:val="0"/>
        <w:rPr>
          <w:b/>
          <w:bCs/>
          <w:color w:val="000000"/>
          <w:szCs w:val="22"/>
          <w:u w:val="single"/>
        </w:rPr>
      </w:pPr>
    </w:p>
    <w:p w14:paraId="77A17042" w14:textId="77777777" w:rsidR="00766E45" w:rsidRDefault="00766E45" w:rsidP="00766E45">
      <w:pPr>
        <w:autoSpaceDE w:val="0"/>
        <w:autoSpaceDN w:val="0"/>
        <w:adjustRightInd w:val="0"/>
        <w:jc w:val="both"/>
        <w:rPr>
          <w:color w:val="000000"/>
          <w:szCs w:val="22"/>
        </w:rPr>
      </w:pPr>
      <w:r>
        <w:rPr>
          <w:b/>
          <w:bCs/>
          <w:color w:val="000000"/>
          <w:szCs w:val="22"/>
        </w:rPr>
        <w:t xml:space="preserve">TOP 1 Protokollkontrolle: </w:t>
      </w:r>
      <w:r>
        <w:rPr>
          <w:color w:val="000000"/>
          <w:szCs w:val="22"/>
        </w:rPr>
        <w:t>öffentliches Stadtratsprotokoll der 19. Sitzung vom 12.03.2026, im RIS seit 14.04.2026 für den Stadtrat abrufbar/keine Anmerkungen oder Hinweise durch den VA/FA am 27.04.2026</w:t>
      </w:r>
    </w:p>
    <w:p w14:paraId="075C874C" w14:textId="77777777" w:rsidR="00766E45" w:rsidRDefault="00766E45" w:rsidP="00766E45">
      <w:pPr>
        <w:autoSpaceDE w:val="0"/>
        <w:autoSpaceDN w:val="0"/>
        <w:adjustRightInd w:val="0"/>
        <w:jc w:val="both"/>
        <w:rPr>
          <w:color w:val="000000"/>
          <w:szCs w:val="22"/>
        </w:rPr>
      </w:pPr>
    </w:p>
    <w:p w14:paraId="03BF10B5" w14:textId="77777777" w:rsidR="00766E45" w:rsidRDefault="00766E45" w:rsidP="00766E45">
      <w:pPr>
        <w:autoSpaceDE w:val="0"/>
        <w:autoSpaceDN w:val="0"/>
        <w:adjustRightInd w:val="0"/>
        <w:jc w:val="both"/>
        <w:rPr>
          <w:color w:val="000000"/>
          <w:szCs w:val="22"/>
        </w:rPr>
      </w:pPr>
    </w:p>
    <w:p w14:paraId="53F095AB" w14:textId="77777777" w:rsidR="00766E45" w:rsidRDefault="00766E45" w:rsidP="00766E45">
      <w:pPr>
        <w:jc w:val="both"/>
        <w:rPr>
          <w:b/>
          <w:bCs/>
          <w:color w:val="000000"/>
          <w:szCs w:val="22"/>
        </w:rPr>
      </w:pPr>
      <w:r>
        <w:rPr>
          <w:b/>
          <w:bCs/>
          <w:color w:val="000000"/>
          <w:szCs w:val="22"/>
        </w:rPr>
        <w:lastRenderedPageBreak/>
        <w:t>TOP 4 Sitzungsvorlage 2026/025 Leasing Dienstfahrzeug für den Bauhof</w:t>
      </w:r>
    </w:p>
    <w:p w14:paraId="4FAA9783" w14:textId="77777777" w:rsidR="00766E45" w:rsidRDefault="00766E45" w:rsidP="00766E45">
      <w:pPr>
        <w:rPr>
          <w:rFonts w:ascii="Calibri" w:hAnsi="Calibri" w:cs="Calibri"/>
          <w:b/>
          <w:bCs/>
          <w:szCs w:val="22"/>
        </w:rPr>
      </w:pPr>
      <w:r>
        <w:t>Begründung – Seite 2 – Ergänzung wie folgt:</w:t>
      </w:r>
      <w:r>
        <w:rPr>
          <w:rFonts w:ascii="Calibri" w:hAnsi="Calibri" w:cs="Calibri"/>
          <w:b/>
          <w:bCs/>
          <w:szCs w:val="22"/>
        </w:rPr>
        <w:t xml:space="preserve"> </w:t>
      </w:r>
    </w:p>
    <w:p w14:paraId="5E8366FD" w14:textId="77777777" w:rsidR="00766E45" w:rsidRPr="00766E45" w:rsidRDefault="00766E45" w:rsidP="00766E45">
      <w:pPr>
        <w:rPr>
          <w:sz w:val="24"/>
          <w:szCs w:val="24"/>
        </w:rPr>
      </w:pPr>
      <w:r w:rsidRPr="00766E45">
        <w:t xml:space="preserve">Gemäß § 4 Abs. 1 SächsVergabeG i. V. m. § 3 Abs. 5 Buchst. i </w:t>
      </w:r>
      <w:r w:rsidRPr="00766E45">
        <w:rPr>
          <w:u w:val="single"/>
        </w:rPr>
        <w:t>und unter Anwendung der VwV Beschleunigung Vergabeverfahren ist eine Vergabe bis zu einem Auftragswert von 100.000 € (ohne Umsatzsteuer) zulässig.</w:t>
      </w:r>
      <w:r w:rsidRPr="00766E45">
        <w:t xml:space="preserve"> Dieser Wert wird bei der Beschaffung der Dienstfahrzeuge im Wege des Leasings nicht erreicht, weshalb eine freihändige Vergabe durchgeführt wurde. </w:t>
      </w:r>
      <w:r w:rsidRPr="00766E45">
        <w:rPr>
          <w:u w:val="single"/>
        </w:rPr>
        <w:t>Das Vergabeverfahren der Leasing-Dienstleistung wird rechtmäßig dokumentiert.</w:t>
      </w:r>
    </w:p>
    <w:p w14:paraId="7212CF0D" w14:textId="77777777" w:rsidR="00766E45" w:rsidRDefault="00766E45" w:rsidP="00766E45">
      <w:pPr>
        <w:jc w:val="both"/>
        <w:rPr>
          <w:rFonts w:eastAsiaTheme="minorHAnsi"/>
          <w:lang w:eastAsia="en-US"/>
        </w:rPr>
      </w:pPr>
    </w:p>
    <w:p w14:paraId="569E0914" w14:textId="77777777" w:rsidR="00766E45" w:rsidRDefault="00766E45" w:rsidP="00766E45">
      <w:pPr>
        <w:jc w:val="both"/>
      </w:pPr>
      <w:r>
        <w:rPr>
          <w:b/>
          <w:bCs/>
        </w:rPr>
        <w:t>TOP 6 Bürgerfragestunde:</w:t>
      </w:r>
      <w:r>
        <w:t xml:space="preserve"> Bürgerfragen (aktuell 3 Themen)</w:t>
      </w:r>
    </w:p>
    <w:p w14:paraId="07CF18B7" w14:textId="77777777" w:rsidR="00766E45" w:rsidRDefault="00766E45" w:rsidP="00766E45">
      <w:pPr>
        <w:jc w:val="both"/>
        <w:rPr>
          <w:rFonts w:eastAsiaTheme="minorHAnsi"/>
          <w:lang w:eastAsia="en-US"/>
        </w:rPr>
      </w:pPr>
    </w:p>
    <w:p w14:paraId="762798EB" w14:textId="53C0317B" w:rsidR="00766E45" w:rsidRDefault="00766E45" w:rsidP="00766E45">
      <w:pPr>
        <w:jc w:val="both"/>
        <w:rPr>
          <w:rFonts w:eastAsiaTheme="minorHAnsi"/>
          <w:lang w:eastAsia="en-US"/>
        </w:rPr>
      </w:pPr>
      <w:r w:rsidRPr="00910643">
        <w:rPr>
          <w:rFonts w:eastAsiaTheme="minorHAnsi"/>
          <w:color w:val="000000" w:themeColor="text1"/>
          <w:lang w:eastAsia="en-US"/>
        </w:rPr>
        <w:t xml:space="preserve">Stadtrat Herr Tom Richter der Fraktion RRG </w:t>
      </w:r>
      <w:r>
        <w:rPr>
          <w:rFonts w:eastAsiaTheme="minorHAnsi"/>
          <w:lang w:eastAsia="en-US"/>
        </w:rPr>
        <w:t>stellt einen Geschäftsordnungsantrag zur Tagesordnung:</w:t>
      </w:r>
    </w:p>
    <w:p w14:paraId="0F370C76" w14:textId="77777777" w:rsidR="00766E45" w:rsidRDefault="00766E45" w:rsidP="00766E45">
      <w:pPr>
        <w:jc w:val="both"/>
        <w:rPr>
          <w:rFonts w:eastAsiaTheme="minorHAnsi"/>
          <w:lang w:eastAsia="en-US"/>
        </w:rPr>
      </w:pPr>
    </w:p>
    <w:p w14:paraId="5262C46D" w14:textId="77777777" w:rsidR="00766E45" w:rsidRDefault="00766E45" w:rsidP="00766E45">
      <w:pPr>
        <w:jc w:val="both"/>
        <w:rPr>
          <w:rFonts w:eastAsiaTheme="minorHAnsi"/>
          <w:lang w:eastAsia="en-US"/>
        </w:rPr>
      </w:pPr>
      <w:r>
        <w:rPr>
          <w:rFonts w:eastAsiaTheme="minorHAnsi"/>
          <w:b/>
          <w:bCs/>
          <w:lang w:eastAsia="en-US"/>
        </w:rPr>
        <w:t>TOP 4</w:t>
      </w:r>
      <w:r>
        <w:rPr>
          <w:rFonts w:eastAsiaTheme="minorHAnsi"/>
          <w:lang w:eastAsia="en-US"/>
        </w:rPr>
        <w:t xml:space="preserve"> </w:t>
      </w:r>
      <w:r>
        <w:rPr>
          <w:b/>
          <w:bCs/>
          <w:color w:val="000000"/>
          <w:szCs w:val="22"/>
        </w:rPr>
        <w:t>Leasing Dienstfahrzeug für den Bauhof</w:t>
      </w:r>
      <w:r>
        <w:rPr>
          <w:rFonts w:eastAsiaTheme="minorHAnsi"/>
          <w:lang w:eastAsia="en-US"/>
        </w:rPr>
        <w:t xml:space="preserve"> soll von der Tagesordnung genommen und in die Ausschüsse verwiesen werden. </w:t>
      </w:r>
    </w:p>
    <w:p w14:paraId="237828C1" w14:textId="77777777" w:rsidR="00766E45" w:rsidRDefault="00766E45" w:rsidP="00766E45">
      <w:pPr>
        <w:jc w:val="both"/>
        <w:rPr>
          <w:rFonts w:eastAsiaTheme="minorHAnsi"/>
          <w:lang w:eastAsia="en-US"/>
        </w:rPr>
      </w:pPr>
    </w:p>
    <w:p w14:paraId="2EF3CCCB" w14:textId="32167AF7" w:rsidR="00766E45" w:rsidRDefault="00766E45" w:rsidP="00766E45">
      <w:pPr>
        <w:jc w:val="both"/>
        <w:rPr>
          <w:rFonts w:eastAsiaTheme="minorHAnsi"/>
          <w:lang w:eastAsia="en-US"/>
        </w:rPr>
      </w:pPr>
      <w:r>
        <w:rPr>
          <w:rFonts w:eastAsiaTheme="minorHAnsi"/>
          <w:lang w:eastAsia="en-US"/>
        </w:rPr>
        <w:t xml:space="preserve">Die Fraktion RRG ist der Auffassung, dass unzureichend über die Thematik gesprochen wurde. Hintergrund ist, dass heute ein Leasingvertrag über einen 4-Jahres-Zeitraum für ein Dieselfahrzeug im Bauhof abgeschlossen werden soll. Die Fraktion ist der Meinung, dass nicht geprüft wurde, die Variante Elektro- bzw. Hybridfahrzeug. Es gibt adäquate Fahrzeuge. Dies wurde im Ausschuss nicht thematisiert. Insbesondere der Vergleich, wir prüfen hier nur die Leasingkosten für ein Dieselfahrzeug, welches Kurzstrecken fährt. Wir sind der Meinung, wenn man die Laufzeitkosten für das Fahrzeug inkl. der Nebenkosten, sprich Strom oder Diesel, ansehen, dass dann das Stromfahrzeug im Leasingvertrag teurer sein wird, anhand der langfristigen Kosten dies allerdings nicht so ausschlaggebend ist. Wir bitten die Verwaltung, diesen Aspekt zu prüfen und in die Technischen Ausschüsse zurückzuverweisen. </w:t>
      </w:r>
    </w:p>
    <w:p w14:paraId="5A0456F2" w14:textId="77777777" w:rsidR="00766E45" w:rsidRDefault="00766E45" w:rsidP="00766E45">
      <w:pPr>
        <w:autoSpaceDE w:val="0"/>
        <w:autoSpaceDN w:val="0"/>
        <w:adjustRightInd w:val="0"/>
        <w:jc w:val="both"/>
        <w:rPr>
          <w:color w:val="000000"/>
          <w:szCs w:val="22"/>
        </w:rPr>
      </w:pPr>
    </w:p>
    <w:p w14:paraId="73885B87" w14:textId="77777777" w:rsidR="00766E45" w:rsidRDefault="00766E45" w:rsidP="00766E45">
      <w:pPr>
        <w:autoSpaceDE w:val="0"/>
        <w:autoSpaceDN w:val="0"/>
        <w:adjustRightInd w:val="0"/>
        <w:jc w:val="both"/>
        <w:rPr>
          <w:color w:val="000000"/>
          <w:szCs w:val="22"/>
        </w:rPr>
      </w:pPr>
      <w:r>
        <w:rPr>
          <w:color w:val="000000"/>
          <w:szCs w:val="22"/>
        </w:rPr>
        <w:t xml:space="preserve">Bürgermeister: Er wird dies als Geschäftsordnungsantrag gem. Geschäftsordnung der Stadt Taucha zu § 20 Abs. 1 Nr. d) auf Vertagung werten. </w:t>
      </w:r>
    </w:p>
    <w:p w14:paraId="512C2D2C" w14:textId="77777777" w:rsidR="00766E45" w:rsidRDefault="00766E45" w:rsidP="00766E45">
      <w:pPr>
        <w:autoSpaceDE w:val="0"/>
        <w:autoSpaceDN w:val="0"/>
        <w:adjustRightInd w:val="0"/>
        <w:jc w:val="both"/>
        <w:rPr>
          <w:color w:val="000000"/>
          <w:szCs w:val="22"/>
        </w:rPr>
      </w:pPr>
    </w:p>
    <w:p w14:paraId="26CDD6D0" w14:textId="21716EAF" w:rsidR="00766E45" w:rsidRDefault="00766E45" w:rsidP="00766E45">
      <w:pPr>
        <w:autoSpaceDE w:val="0"/>
        <w:autoSpaceDN w:val="0"/>
        <w:adjustRightInd w:val="0"/>
        <w:jc w:val="both"/>
        <w:rPr>
          <w:color w:val="000000"/>
          <w:szCs w:val="22"/>
        </w:rPr>
      </w:pPr>
      <w:r>
        <w:rPr>
          <w:color w:val="000000"/>
          <w:szCs w:val="22"/>
        </w:rPr>
        <w:t>Herr Zacharias ergänzt zum Thema, insbesondere zu den Elektrofahrzeugen. Ähnlich wie beim Rathausplatz, bevor das Elektrofahrzeug angeschafft wurde, ist es so, dass im Bauhofgelände keine Elektroinfrastruktur vor Ort vorhanden ist, welche erst noch eingerichtet werden muss. Dies soll im Rahmen der Planung zum neuen Parkplatzbau im Rahmen des Bezuges des Verwaltungsgebäudes entstehen. Entsprechend sind die E-Fahrzeuge nicht berücksichtigt worden. Bereits seit November 2025 ist das Thema in den Ausschüssen, wurde so vorgeschlagen und 2x in die Stadtratssitzung empfohlen. Eine Abfrage ergab, dass hier 10 Monate Wartezeiten bei entsprechenden Fahrzeugen vorliegt. Das Leasingangebot ist nicht mehr so viel teurer wie Dieselangebote, da es eine Bonifizierung vom Staat gibt. Es ist dennoch teurer und wir müssen wirtschaftlich handeln und nach VwV-Beschleunigung Vergabeverfahren ist das an sich wirtschaftlichste Angebot zu nehmen. Die Infrastruktur muss mit bedacht werden, welche erst noch anzulegen ist.</w:t>
      </w:r>
    </w:p>
    <w:p w14:paraId="41B6BDA2" w14:textId="77777777" w:rsidR="00766E45" w:rsidRDefault="00766E45" w:rsidP="00766E45">
      <w:pPr>
        <w:autoSpaceDE w:val="0"/>
        <w:autoSpaceDN w:val="0"/>
        <w:adjustRightInd w:val="0"/>
        <w:jc w:val="both"/>
        <w:rPr>
          <w:color w:val="000000"/>
          <w:szCs w:val="22"/>
        </w:rPr>
      </w:pPr>
    </w:p>
    <w:p w14:paraId="1A95C20D" w14:textId="2E8CADDE" w:rsidR="00766E45" w:rsidRDefault="00EE4ADC" w:rsidP="00766E45">
      <w:pPr>
        <w:autoSpaceDE w:val="0"/>
        <w:autoSpaceDN w:val="0"/>
        <w:adjustRightInd w:val="0"/>
        <w:jc w:val="both"/>
        <w:rPr>
          <w:color w:val="000000"/>
          <w:szCs w:val="22"/>
        </w:rPr>
      </w:pPr>
      <w:r>
        <w:rPr>
          <w:color w:val="000000"/>
          <w:szCs w:val="22"/>
        </w:rPr>
        <w:t xml:space="preserve">Stadtrat </w:t>
      </w:r>
      <w:r w:rsidR="00766E45">
        <w:rPr>
          <w:color w:val="000000"/>
          <w:szCs w:val="22"/>
        </w:rPr>
        <w:t xml:space="preserve">Herr Richter hält zur Infrastruktur entgegen, dass nach der aktuellen Gesetzeslage Verpflichtung besteht, dass bei Sanierung oder Neubau von öffentlichen Gebäuden die Ladestruktur vorzubringen ist. Wie erwähnt wurde, wird diese im Zuge des neuen Sozialtraktes mit gesetzlich gefordert und wir müssen diese erbringen. Wenn es nur darum geht, das Gebäude vom Bauhof ein paar Monate später zu eröffnen, kann der Leasingvertrag – bei heutiger Vertagung – monatsweise fortgeführt werden und könnten dann über eine Elektrovariante sprechen. Wie erwähnt, gibt es attraktive Förderungen, die die Preise drastisch reduzieren. Die Fraktion RRG ist der Meinung, dass das Wirtschaftlichste wäre, zumindest diese Prüfung vorzunehmen und nicht ohne diese Prüfung ins Rennen zu gehen. </w:t>
      </w:r>
    </w:p>
    <w:p w14:paraId="7E422A29" w14:textId="47AFB15C" w:rsidR="00766E45" w:rsidRDefault="00766E45" w:rsidP="00766E45">
      <w:pPr>
        <w:autoSpaceDE w:val="0"/>
        <w:autoSpaceDN w:val="0"/>
        <w:adjustRightInd w:val="0"/>
        <w:jc w:val="both"/>
        <w:rPr>
          <w:color w:val="000000"/>
          <w:szCs w:val="22"/>
        </w:rPr>
      </w:pPr>
    </w:p>
    <w:p w14:paraId="4B586500" w14:textId="77777777" w:rsidR="00766E45" w:rsidRDefault="00766E45" w:rsidP="00766E45">
      <w:pPr>
        <w:autoSpaceDE w:val="0"/>
        <w:autoSpaceDN w:val="0"/>
        <w:adjustRightInd w:val="0"/>
        <w:jc w:val="both"/>
        <w:rPr>
          <w:color w:val="000000"/>
          <w:szCs w:val="22"/>
        </w:rPr>
      </w:pPr>
      <w:r>
        <w:rPr>
          <w:color w:val="000000"/>
          <w:szCs w:val="22"/>
        </w:rPr>
        <w:t>Es gibt keine weiteren Wortmeldungen.</w:t>
      </w:r>
    </w:p>
    <w:p w14:paraId="19277F74" w14:textId="77777777" w:rsidR="00766E45" w:rsidRDefault="00766E45" w:rsidP="00766E45">
      <w:pPr>
        <w:autoSpaceDE w:val="0"/>
        <w:autoSpaceDN w:val="0"/>
        <w:adjustRightInd w:val="0"/>
        <w:jc w:val="both"/>
        <w:rPr>
          <w:color w:val="000000"/>
          <w:szCs w:val="22"/>
        </w:rPr>
      </w:pPr>
    </w:p>
    <w:p w14:paraId="1B513F70" w14:textId="77777777" w:rsidR="00766E45" w:rsidRDefault="00766E45" w:rsidP="00766E45">
      <w:pPr>
        <w:autoSpaceDE w:val="0"/>
        <w:autoSpaceDN w:val="0"/>
        <w:adjustRightInd w:val="0"/>
        <w:jc w:val="both"/>
        <w:rPr>
          <w:color w:val="000000"/>
          <w:szCs w:val="22"/>
        </w:rPr>
      </w:pPr>
      <w:r>
        <w:rPr>
          <w:color w:val="000000"/>
          <w:szCs w:val="22"/>
        </w:rPr>
        <w:lastRenderedPageBreak/>
        <w:t xml:space="preserve">Bürgermeister: Es wird über den vorgenannten Geschäftsordnungsantrag abgestimmt. </w:t>
      </w:r>
    </w:p>
    <w:p w14:paraId="16FB6B4E" w14:textId="77777777" w:rsidR="00766E45" w:rsidRDefault="00766E45" w:rsidP="00766E45">
      <w:pPr>
        <w:autoSpaceDE w:val="0"/>
        <w:autoSpaceDN w:val="0"/>
        <w:adjustRightInd w:val="0"/>
        <w:jc w:val="both"/>
        <w:rPr>
          <w:color w:val="000000"/>
          <w:szCs w:val="22"/>
        </w:rPr>
      </w:pPr>
    </w:p>
    <w:p w14:paraId="46504AFB" w14:textId="0620811F" w:rsidR="00766E45" w:rsidRDefault="00766E45" w:rsidP="00766E45">
      <w:pPr>
        <w:autoSpaceDE w:val="0"/>
        <w:autoSpaceDN w:val="0"/>
        <w:adjustRightInd w:val="0"/>
        <w:jc w:val="both"/>
        <w:rPr>
          <w:color w:val="000000"/>
          <w:szCs w:val="22"/>
        </w:rPr>
      </w:pPr>
      <w:r>
        <w:rPr>
          <w:color w:val="000000"/>
          <w:szCs w:val="22"/>
        </w:rPr>
        <w:t xml:space="preserve">Wenn die anwesenden Stadträte dem Geschäftsordnungsantrag zustimmen bedeutet dies, dass die Sitzungsvorlage 2026/025 in der heutigen Stadtratssitzung nicht behandelt und vertagt wird, dann ist mit „grün“ zu stimmen. Soll der Geschäftsordnungsantrag verneint werden, um die Sitzungsvorlage heute zu verhandeln, ist mir „rot“ zu stimmen. Es kann sich mit „gelber“ Stimmkarte enthalten werden. </w:t>
      </w:r>
    </w:p>
    <w:p w14:paraId="11594924" w14:textId="77777777" w:rsidR="00766E45" w:rsidRDefault="00766E45" w:rsidP="00766E45">
      <w:pPr>
        <w:autoSpaceDE w:val="0"/>
        <w:autoSpaceDN w:val="0"/>
        <w:adjustRightInd w:val="0"/>
        <w:jc w:val="both"/>
        <w:rPr>
          <w:color w:val="000000"/>
          <w:szCs w:val="22"/>
        </w:rPr>
      </w:pPr>
    </w:p>
    <w:p w14:paraId="2957A845" w14:textId="77777777" w:rsidR="00766E45" w:rsidRDefault="00766E45" w:rsidP="00766E45">
      <w:pPr>
        <w:autoSpaceDE w:val="0"/>
        <w:autoSpaceDN w:val="0"/>
        <w:adjustRightInd w:val="0"/>
        <w:jc w:val="both"/>
        <w:rPr>
          <w:b/>
          <w:bCs/>
          <w:color w:val="000000"/>
          <w:szCs w:val="22"/>
          <w:u w:val="single"/>
        </w:rPr>
      </w:pPr>
      <w:r>
        <w:rPr>
          <w:b/>
          <w:bCs/>
          <w:color w:val="000000"/>
          <w:szCs w:val="22"/>
          <w:u w:val="single"/>
        </w:rPr>
        <w:t>Abstimmung zum Geschäftsordnungsantrag:</w:t>
      </w:r>
    </w:p>
    <w:p w14:paraId="22DF2FC4" w14:textId="783CB424" w:rsidR="00766E45" w:rsidRDefault="00766E45" w:rsidP="00766E45">
      <w:pPr>
        <w:autoSpaceDE w:val="0"/>
        <w:autoSpaceDN w:val="0"/>
        <w:adjustRightInd w:val="0"/>
        <w:jc w:val="both"/>
        <w:rPr>
          <w:color w:val="000000"/>
          <w:szCs w:val="22"/>
        </w:rPr>
      </w:pPr>
      <w:r>
        <w:rPr>
          <w:color w:val="000000"/>
          <w:szCs w:val="22"/>
        </w:rPr>
        <w:t>Es sind 20 Stimmberechtigte anwesend.</w:t>
      </w:r>
      <w:r w:rsidR="00EE4ADC" w:rsidRPr="00EE4ADC">
        <w:rPr>
          <w:noProof/>
          <w:color w:val="000000"/>
          <w:szCs w:val="22"/>
        </w:rPr>
        <w:t xml:space="preserve"> </w:t>
      </w:r>
    </w:p>
    <w:p w14:paraId="67383DBB" w14:textId="77777777" w:rsidR="00766E45" w:rsidRDefault="00766E45" w:rsidP="00766E45">
      <w:pPr>
        <w:autoSpaceDE w:val="0"/>
        <w:autoSpaceDN w:val="0"/>
        <w:adjustRightInd w:val="0"/>
        <w:rPr>
          <w:color w:val="000000"/>
          <w:szCs w:val="22"/>
        </w:rPr>
      </w:pPr>
      <w:r>
        <w:rPr>
          <w:color w:val="000000"/>
          <w:szCs w:val="22"/>
        </w:rPr>
        <w:t>Ja:</w:t>
      </w:r>
      <w:r>
        <w:rPr>
          <w:color w:val="000000"/>
          <w:szCs w:val="22"/>
        </w:rPr>
        <w:tab/>
      </w:r>
      <w:r>
        <w:rPr>
          <w:color w:val="000000"/>
          <w:szCs w:val="22"/>
        </w:rPr>
        <w:tab/>
      </w:r>
      <w:r>
        <w:rPr>
          <w:color w:val="000000"/>
          <w:szCs w:val="22"/>
        </w:rPr>
        <w:tab/>
        <w:t xml:space="preserve">  8 Stimmen</w:t>
      </w:r>
    </w:p>
    <w:p w14:paraId="73A50C5E" w14:textId="77777777" w:rsidR="00766E45" w:rsidRDefault="00766E45" w:rsidP="00766E45">
      <w:pPr>
        <w:autoSpaceDE w:val="0"/>
        <w:autoSpaceDN w:val="0"/>
        <w:adjustRightInd w:val="0"/>
        <w:rPr>
          <w:color w:val="000000"/>
          <w:szCs w:val="22"/>
        </w:rPr>
      </w:pPr>
      <w:r>
        <w:rPr>
          <w:color w:val="000000"/>
          <w:szCs w:val="22"/>
        </w:rPr>
        <w:t>Nein:</w:t>
      </w:r>
      <w:r>
        <w:rPr>
          <w:color w:val="000000"/>
          <w:szCs w:val="22"/>
        </w:rPr>
        <w:tab/>
      </w:r>
      <w:r>
        <w:rPr>
          <w:color w:val="000000"/>
          <w:szCs w:val="22"/>
        </w:rPr>
        <w:tab/>
      </w:r>
      <w:r>
        <w:rPr>
          <w:color w:val="000000"/>
          <w:szCs w:val="22"/>
        </w:rPr>
        <w:tab/>
        <w:t>12 Stimmen</w:t>
      </w:r>
    </w:p>
    <w:p w14:paraId="1DD85F65" w14:textId="77777777" w:rsidR="00766E45" w:rsidRDefault="00766E45" w:rsidP="00766E45">
      <w:pPr>
        <w:autoSpaceDE w:val="0"/>
        <w:autoSpaceDN w:val="0"/>
        <w:adjustRightInd w:val="0"/>
        <w:rPr>
          <w:color w:val="000000"/>
          <w:szCs w:val="22"/>
        </w:rPr>
      </w:pPr>
      <w:r>
        <w:rPr>
          <w:color w:val="000000"/>
          <w:szCs w:val="22"/>
        </w:rPr>
        <w:t>Enthaltungen:</w:t>
      </w:r>
      <w:r>
        <w:rPr>
          <w:color w:val="000000"/>
          <w:szCs w:val="22"/>
        </w:rPr>
        <w:tab/>
      </w:r>
      <w:r>
        <w:rPr>
          <w:color w:val="000000"/>
          <w:szCs w:val="22"/>
        </w:rPr>
        <w:tab/>
        <w:t>keine</w:t>
      </w:r>
    </w:p>
    <w:p w14:paraId="10D0793D" w14:textId="77777777" w:rsidR="00766E45" w:rsidRDefault="00766E45" w:rsidP="00766E45">
      <w:pPr>
        <w:autoSpaceDE w:val="0"/>
        <w:autoSpaceDN w:val="0"/>
        <w:adjustRightInd w:val="0"/>
        <w:rPr>
          <w:color w:val="000000"/>
          <w:szCs w:val="22"/>
        </w:rPr>
      </w:pPr>
      <w:r>
        <w:rPr>
          <w:color w:val="000000"/>
          <w:szCs w:val="22"/>
        </w:rPr>
        <w:t>Befangenheit:</w:t>
      </w:r>
      <w:r>
        <w:rPr>
          <w:color w:val="000000"/>
          <w:szCs w:val="22"/>
        </w:rPr>
        <w:tab/>
      </w:r>
      <w:r>
        <w:rPr>
          <w:color w:val="000000"/>
          <w:szCs w:val="22"/>
        </w:rPr>
        <w:tab/>
        <w:t>keine</w:t>
      </w:r>
    </w:p>
    <w:p w14:paraId="28C7E0F1" w14:textId="77777777" w:rsidR="00766E45" w:rsidRDefault="00766E45" w:rsidP="00766E45">
      <w:pPr>
        <w:autoSpaceDE w:val="0"/>
        <w:autoSpaceDN w:val="0"/>
        <w:adjustRightInd w:val="0"/>
        <w:rPr>
          <w:color w:val="000000"/>
          <w:szCs w:val="22"/>
        </w:rPr>
      </w:pPr>
      <w:r>
        <w:rPr>
          <w:color w:val="000000"/>
          <w:szCs w:val="22"/>
        </w:rPr>
        <w:t>Damit ist der Geschäftsordnungsantrag mehrheitlich nicht angenommen worden. Die Sitzungsvorlage 2026/025 verbleibt auf der Tagesordnung.</w:t>
      </w:r>
    </w:p>
    <w:p w14:paraId="170D57D8" w14:textId="77777777" w:rsidR="00766E45" w:rsidRDefault="00766E45" w:rsidP="00766E45">
      <w:pPr>
        <w:autoSpaceDE w:val="0"/>
        <w:autoSpaceDN w:val="0"/>
        <w:adjustRightInd w:val="0"/>
        <w:jc w:val="both"/>
        <w:rPr>
          <w:color w:val="000000"/>
          <w:szCs w:val="22"/>
        </w:rPr>
      </w:pPr>
    </w:p>
    <w:p w14:paraId="75EFA839" w14:textId="77777777" w:rsidR="00766E45" w:rsidRDefault="00766E45" w:rsidP="00766E45">
      <w:pPr>
        <w:autoSpaceDE w:val="0"/>
        <w:autoSpaceDN w:val="0"/>
        <w:adjustRightInd w:val="0"/>
        <w:jc w:val="both"/>
        <w:rPr>
          <w:color w:val="000000"/>
          <w:szCs w:val="22"/>
        </w:rPr>
      </w:pPr>
      <w:r>
        <w:rPr>
          <w:color w:val="000000"/>
          <w:szCs w:val="22"/>
        </w:rPr>
        <w:t>Es gibt keine weiteren Anmerkungen oder Hinweise zur Tagesordnung.</w:t>
      </w:r>
    </w:p>
    <w:p w14:paraId="061579BD" w14:textId="77777777" w:rsidR="00766E45" w:rsidRDefault="00766E45" w:rsidP="00766E45">
      <w:pPr>
        <w:autoSpaceDE w:val="0"/>
        <w:autoSpaceDN w:val="0"/>
        <w:adjustRightInd w:val="0"/>
        <w:jc w:val="both"/>
        <w:rPr>
          <w:color w:val="000000"/>
          <w:szCs w:val="22"/>
        </w:rPr>
      </w:pPr>
    </w:p>
    <w:p w14:paraId="00EBF1D9" w14:textId="77777777" w:rsidR="00766E45" w:rsidRDefault="00766E45" w:rsidP="00766E45">
      <w:pPr>
        <w:autoSpaceDE w:val="0"/>
        <w:autoSpaceDN w:val="0"/>
        <w:adjustRightInd w:val="0"/>
        <w:jc w:val="both"/>
        <w:rPr>
          <w:b/>
          <w:bCs/>
          <w:color w:val="000000"/>
          <w:szCs w:val="22"/>
          <w:u w:val="single"/>
        </w:rPr>
      </w:pPr>
      <w:bookmarkStart w:id="7" w:name="_Hlk228886622"/>
      <w:r>
        <w:rPr>
          <w:b/>
          <w:bCs/>
          <w:color w:val="000000"/>
          <w:szCs w:val="22"/>
          <w:u w:val="single"/>
        </w:rPr>
        <w:t>Abstimmung zur Tagesordnung:</w:t>
      </w:r>
    </w:p>
    <w:p w14:paraId="76A9CF6C" w14:textId="77777777" w:rsidR="00766E45" w:rsidRDefault="00766E45" w:rsidP="00766E45">
      <w:pPr>
        <w:autoSpaceDE w:val="0"/>
        <w:autoSpaceDN w:val="0"/>
        <w:adjustRightInd w:val="0"/>
        <w:jc w:val="both"/>
        <w:rPr>
          <w:color w:val="000000"/>
          <w:szCs w:val="22"/>
        </w:rPr>
      </w:pPr>
      <w:r>
        <w:rPr>
          <w:color w:val="000000"/>
          <w:szCs w:val="22"/>
        </w:rPr>
        <w:t>Es sind 20 Stimmberechtigte anwesend.</w:t>
      </w:r>
    </w:p>
    <w:p w14:paraId="6B8747E9" w14:textId="77777777" w:rsidR="00766E45" w:rsidRDefault="00766E45" w:rsidP="00766E45">
      <w:pPr>
        <w:autoSpaceDE w:val="0"/>
        <w:autoSpaceDN w:val="0"/>
        <w:adjustRightInd w:val="0"/>
        <w:rPr>
          <w:color w:val="000000"/>
          <w:szCs w:val="22"/>
        </w:rPr>
      </w:pPr>
      <w:r>
        <w:rPr>
          <w:color w:val="000000"/>
          <w:szCs w:val="22"/>
        </w:rPr>
        <w:t>Ja:</w:t>
      </w:r>
      <w:r>
        <w:rPr>
          <w:color w:val="000000"/>
          <w:szCs w:val="22"/>
        </w:rPr>
        <w:tab/>
      </w:r>
      <w:r>
        <w:rPr>
          <w:color w:val="000000"/>
          <w:szCs w:val="22"/>
        </w:rPr>
        <w:tab/>
      </w:r>
      <w:r>
        <w:rPr>
          <w:color w:val="000000"/>
          <w:szCs w:val="22"/>
        </w:rPr>
        <w:tab/>
        <w:t>20 Stimmen</w:t>
      </w:r>
    </w:p>
    <w:p w14:paraId="3FDEADC1" w14:textId="77777777" w:rsidR="00766E45" w:rsidRDefault="00766E45" w:rsidP="00766E45">
      <w:pPr>
        <w:autoSpaceDE w:val="0"/>
        <w:autoSpaceDN w:val="0"/>
        <w:adjustRightInd w:val="0"/>
        <w:rPr>
          <w:color w:val="000000"/>
          <w:szCs w:val="22"/>
        </w:rPr>
      </w:pPr>
      <w:r>
        <w:rPr>
          <w:color w:val="000000"/>
          <w:szCs w:val="22"/>
        </w:rPr>
        <w:t>Nein:</w:t>
      </w:r>
      <w:r>
        <w:rPr>
          <w:color w:val="000000"/>
          <w:szCs w:val="22"/>
        </w:rPr>
        <w:tab/>
      </w:r>
      <w:r>
        <w:rPr>
          <w:color w:val="000000"/>
          <w:szCs w:val="22"/>
        </w:rPr>
        <w:tab/>
      </w:r>
      <w:r>
        <w:rPr>
          <w:color w:val="000000"/>
          <w:szCs w:val="22"/>
        </w:rPr>
        <w:tab/>
        <w:t>keine</w:t>
      </w:r>
    </w:p>
    <w:p w14:paraId="5CBCA58B" w14:textId="77777777" w:rsidR="00766E45" w:rsidRDefault="00766E45" w:rsidP="00766E45">
      <w:pPr>
        <w:autoSpaceDE w:val="0"/>
        <w:autoSpaceDN w:val="0"/>
        <w:adjustRightInd w:val="0"/>
        <w:rPr>
          <w:color w:val="000000"/>
          <w:szCs w:val="22"/>
        </w:rPr>
      </w:pPr>
      <w:r>
        <w:rPr>
          <w:color w:val="000000"/>
          <w:szCs w:val="22"/>
        </w:rPr>
        <w:t>Enthaltungen:</w:t>
      </w:r>
      <w:r>
        <w:rPr>
          <w:color w:val="000000"/>
          <w:szCs w:val="22"/>
        </w:rPr>
        <w:tab/>
      </w:r>
      <w:r>
        <w:rPr>
          <w:color w:val="000000"/>
          <w:szCs w:val="22"/>
        </w:rPr>
        <w:tab/>
        <w:t>keine</w:t>
      </w:r>
    </w:p>
    <w:p w14:paraId="4C27BCEE" w14:textId="77777777" w:rsidR="00766E45" w:rsidRDefault="00766E45" w:rsidP="00766E45">
      <w:pPr>
        <w:autoSpaceDE w:val="0"/>
        <w:autoSpaceDN w:val="0"/>
        <w:adjustRightInd w:val="0"/>
        <w:rPr>
          <w:color w:val="000000"/>
          <w:szCs w:val="22"/>
        </w:rPr>
      </w:pPr>
      <w:r>
        <w:rPr>
          <w:color w:val="000000"/>
          <w:szCs w:val="22"/>
        </w:rPr>
        <w:t>Befangenheit:</w:t>
      </w:r>
      <w:r>
        <w:rPr>
          <w:color w:val="000000"/>
          <w:szCs w:val="22"/>
        </w:rPr>
        <w:tab/>
      </w:r>
      <w:r>
        <w:rPr>
          <w:color w:val="000000"/>
          <w:szCs w:val="22"/>
        </w:rPr>
        <w:tab/>
        <w:t>keine</w:t>
      </w:r>
    </w:p>
    <w:p w14:paraId="2B87E4D5" w14:textId="77777777" w:rsidR="00766E45" w:rsidRDefault="00766E45" w:rsidP="00766E45">
      <w:pPr>
        <w:autoSpaceDE w:val="0"/>
        <w:autoSpaceDN w:val="0"/>
        <w:adjustRightInd w:val="0"/>
        <w:rPr>
          <w:color w:val="000000"/>
          <w:szCs w:val="22"/>
        </w:rPr>
      </w:pPr>
      <w:r>
        <w:rPr>
          <w:color w:val="000000"/>
          <w:szCs w:val="22"/>
        </w:rPr>
        <w:t xml:space="preserve">Damit ist die Tagesordnung einstimmig bestätigt. </w:t>
      </w:r>
    </w:p>
    <w:bookmarkEnd w:id="7"/>
    <w:p w14:paraId="17628836" w14:textId="77777777" w:rsidR="00766E45" w:rsidRDefault="00766E45" w:rsidP="00766E45">
      <w:pPr>
        <w:autoSpaceDE w:val="0"/>
        <w:autoSpaceDN w:val="0"/>
        <w:adjustRightInd w:val="0"/>
        <w:rPr>
          <w:color w:val="000000"/>
          <w:szCs w:val="22"/>
        </w:rPr>
      </w:pPr>
    </w:p>
    <w:p w14:paraId="3A104860" w14:textId="77777777" w:rsidR="00766E45" w:rsidRDefault="00766E45" w:rsidP="00766E45">
      <w:pPr>
        <w:autoSpaceDE w:val="0"/>
        <w:autoSpaceDN w:val="0"/>
        <w:adjustRightInd w:val="0"/>
        <w:rPr>
          <w:b/>
          <w:bCs/>
          <w:color w:val="000000"/>
          <w:szCs w:val="22"/>
          <w:u w:val="single"/>
        </w:rPr>
      </w:pPr>
      <w:r>
        <w:rPr>
          <w:b/>
          <w:bCs/>
          <w:color w:val="000000"/>
          <w:szCs w:val="22"/>
          <w:u w:val="single"/>
        </w:rPr>
        <w:t>Rederechte:</w:t>
      </w:r>
    </w:p>
    <w:p w14:paraId="1DB54CAA" w14:textId="77777777" w:rsidR="00766E45" w:rsidRDefault="00766E45" w:rsidP="00766E45">
      <w:pPr>
        <w:autoSpaceDE w:val="0"/>
        <w:autoSpaceDN w:val="0"/>
        <w:adjustRightInd w:val="0"/>
        <w:rPr>
          <w:b/>
          <w:bCs/>
          <w:color w:val="000000"/>
          <w:szCs w:val="22"/>
          <w:u w:val="single"/>
        </w:rPr>
      </w:pPr>
    </w:p>
    <w:p w14:paraId="4F4ADBAA" w14:textId="77777777" w:rsidR="00766E45" w:rsidRDefault="00766E45" w:rsidP="00766E45">
      <w:pPr>
        <w:autoSpaceDE w:val="0"/>
        <w:autoSpaceDN w:val="0"/>
        <w:adjustRightInd w:val="0"/>
        <w:rPr>
          <w:color w:val="000000"/>
          <w:szCs w:val="22"/>
        </w:rPr>
      </w:pPr>
      <w:r>
        <w:rPr>
          <w:color w:val="000000"/>
          <w:szCs w:val="22"/>
        </w:rPr>
        <w:t>TOP 2</w:t>
      </w:r>
      <w:r>
        <w:rPr>
          <w:color w:val="000000"/>
          <w:szCs w:val="22"/>
        </w:rPr>
        <w:tab/>
      </w:r>
      <w:r>
        <w:rPr>
          <w:color w:val="000000"/>
          <w:szCs w:val="22"/>
        </w:rPr>
        <w:tab/>
        <w:t>Herr Rühling</w:t>
      </w:r>
    </w:p>
    <w:p w14:paraId="05D9F4A9" w14:textId="77777777" w:rsidR="00766E45" w:rsidRDefault="00766E45" w:rsidP="00766E45">
      <w:pPr>
        <w:autoSpaceDE w:val="0"/>
        <w:autoSpaceDN w:val="0"/>
        <w:adjustRightInd w:val="0"/>
        <w:rPr>
          <w:color w:val="000000"/>
          <w:szCs w:val="22"/>
        </w:rPr>
      </w:pPr>
      <w:r>
        <w:rPr>
          <w:color w:val="000000"/>
          <w:szCs w:val="22"/>
        </w:rPr>
        <w:t>TOP 3-5</w:t>
      </w:r>
      <w:r>
        <w:rPr>
          <w:color w:val="000000"/>
          <w:szCs w:val="22"/>
        </w:rPr>
        <w:tab/>
        <w:t>Herr Zacharias</w:t>
      </w:r>
    </w:p>
    <w:p w14:paraId="158B9A17" w14:textId="276C0345" w:rsidR="00766E45" w:rsidRDefault="00766E45" w:rsidP="00766E45">
      <w:pPr>
        <w:rPr>
          <w:color w:val="000000"/>
          <w:szCs w:val="22"/>
        </w:rPr>
      </w:pPr>
      <w:r>
        <w:rPr>
          <w:color w:val="000000"/>
          <w:szCs w:val="22"/>
        </w:rPr>
        <w:t>TOP 6</w:t>
      </w:r>
      <w:r>
        <w:rPr>
          <w:color w:val="000000"/>
          <w:szCs w:val="22"/>
        </w:rPr>
        <w:tab/>
      </w:r>
      <w:r>
        <w:rPr>
          <w:color w:val="000000"/>
          <w:szCs w:val="22"/>
        </w:rPr>
        <w:tab/>
        <w:t>Herr Rietig, Herr Zacharias</w:t>
      </w:r>
    </w:p>
    <w:p w14:paraId="619BF827" w14:textId="378BCEA7" w:rsidR="00766E45" w:rsidRDefault="00766E45" w:rsidP="00766E45">
      <w:pPr>
        <w:rPr>
          <w:color w:val="000000"/>
          <w:szCs w:val="22"/>
        </w:rPr>
      </w:pPr>
    </w:p>
    <w:p w14:paraId="0983B862" w14:textId="7669D6C6" w:rsidR="00766E45" w:rsidRPr="00766E45" w:rsidRDefault="00766E45" w:rsidP="00766E45">
      <w:pPr>
        <w:rPr>
          <w:b/>
          <w:bCs/>
        </w:rPr>
      </w:pPr>
      <w:r w:rsidRPr="00766E45">
        <w:rPr>
          <w:b/>
          <w:bCs/>
          <w:color w:val="000000"/>
          <w:szCs w:val="22"/>
        </w:rPr>
        <w:t>Ein nichtöffentlicher Sitzungsteil findet nicht statt.</w:t>
      </w:r>
    </w:p>
    <w:p w14:paraId="27A31BA8" w14:textId="77777777" w:rsidR="00766E45" w:rsidRDefault="00766E45" w:rsidP="00766E45">
      <w:pPr>
        <w:ind w:firstLine="708"/>
        <w:rPr>
          <w:b/>
          <w:bCs/>
        </w:rPr>
      </w:pPr>
    </w:p>
    <w:tbl>
      <w:tblPr>
        <w:tblW w:w="10425" w:type="dxa"/>
        <w:tblLayout w:type="fixed"/>
        <w:tblCellMar>
          <w:left w:w="70" w:type="dxa"/>
          <w:right w:w="70" w:type="dxa"/>
        </w:tblCellMar>
        <w:tblLook w:val="04A0" w:firstRow="1" w:lastRow="0" w:firstColumn="1" w:lastColumn="0" w:noHBand="0" w:noVBand="1"/>
      </w:tblPr>
      <w:tblGrid>
        <w:gridCol w:w="2767"/>
        <w:gridCol w:w="3404"/>
        <w:gridCol w:w="3262"/>
        <w:gridCol w:w="425"/>
        <w:gridCol w:w="567"/>
      </w:tblGrid>
      <w:tr w:rsidR="00766E45" w14:paraId="30E8B3ED" w14:textId="77777777" w:rsidTr="00766E45">
        <w:trPr>
          <w:cantSplit/>
        </w:trPr>
        <w:tc>
          <w:tcPr>
            <w:tcW w:w="2764" w:type="dxa"/>
          </w:tcPr>
          <w:p w14:paraId="3768B175" w14:textId="77777777" w:rsidR="00766E45" w:rsidRDefault="00766E45">
            <w:bookmarkStart w:id="8" w:name="person"/>
            <w:bookmarkEnd w:id="8"/>
          </w:p>
        </w:tc>
        <w:tc>
          <w:tcPr>
            <w:tcW w:w="3402" w:type="dxa"/>
          </w:tcPr>
          <w:p w14:paraId="466C9C89" w14:textId="77777777" w:rsidR="00766E45" w:rsidRDefault="00766E45"/>
        </w:tc>
        <w:tc>
          <w:tcPr>
            <w:tcW w:w="3260" w:type="dxa"/>
          </w:tcPr>
          <w:p w14:paraId="4FBE151A" w14:textId="77777777" w:rsidR="00766E45" w:rsidRDefault="00766E45"/>
        </w:tc>
        <w:tc>
          <w:tcPr>
            <w:tcW w:w="425" w:type="dxa"/>
          </w:tcPr>
          <w:p w14:paraId="4A3C5E69" w14:textId="77777777" w:rsidR="00766E45" w:rsidRDefault="00766E45">
            <w:pPr>
              <w:rPr>
                <w:vanish/>
                <w:color w:val="FFFFFF"/>
              </w:rPr>
            </w:pPr>
          </w:p>
        </w:tc>
        <w:tc>
          <w:tcPr>
            <w:tcW w:w="567" w:type="dxa"/>
          </w:tcPr>
          <w:p w14:paraId="08FEC56E" w14:textId="77777777" w:rsidR="00766E45" w:rsidRDefault="00766E45">
            <w:pPr>
              <w:rPr>
                <w:vanish/>
                <w:color w:val="FFFFFF"/>
              </w:rPr>
            </w:pPr>
          </w:p>
        </w:tc>
      </w:tr>
    </w:tbl>
    <w:p w14:paraId="6A4B4FF4" w14:textId="77777777" w:rsidR="00766E45" w:rsidRDefault="00766E45" w:rsidP="00766E45">
      <w:pPr>
        <w:jc w:val="center"/>
        <w:rPr>
          <w:b/>
          <w:bCs/>
          <w:sz w:val="28"/>
        </w:rPr>
      </w:pPr>
      <w:r>
        <w:rPr>
          <w:b/>
          <w:bCs/>
          <w:sz w:val="28"/>
        </w:rPr>
        <w:t>TAGESORDNUNG</w:t>
      </w:r>
    </w:p>
    <w:p w14:paraId="66474112" w14:textId="77777777" w:rsidR="00766E45" w:rsidRDefault="00766E45" w:rsidP="00766E45"/>
    <w:p w14:paraId="56982BED" w14:textId="0CCE1A73" w:rsidR="00766E45" w:rsidRDefault="00766E45" w:rsidP="00766E45">
      <w:bookmarkStart w:id="9" w:name="tagesordnung"/>
      <w:bookmarkEnd w:id="9"/>
      <w:r>
        <w:t>Der Vorsitzende, Herr Tobias Meier, eröffnet die Sitzung. Er stellt die ordnungsgemäße Ladung zur Sitzung fest. Kein Stadtratsmitglied widerspricht dem. Es sind 20 von 2</w:t>
      </w:r>
      <w:r w:rsidR="009A4C87">
        <w:t>2</w:t>
      </w:r>
      <w:r>
        <w:t xml:space="preserve"> Stimmberechtigten anwesend. Der Stadtrat ist somit beratungs- und beschlussfähig.</w:t>
      </w:r>
    </w:p>
    <w:p w14:paraId="26D9FB84" w14:textId="77777777" w:rsidR="00766E45" w:rsidRDefault="00766E45" w:rsidP="00766E45"/>
    <w:p w14:paraId="1392B752" w14:textId="77777777" w:rsidR="00766E45" w:rsidRDefault="00766E45" w:rsidP="00766E45">
      <w:pPr>
        <w:rPr>
          <w:b/>
          <w:bCs/>
          <w:u w:val="single"/>
        </w:rPr>
      </w:pPr>
      <w:bookmarkStart w:id="10" w:name="über_öff_beginn"/>
      <w:bookmarkEnd w:id="10"/>
      <w:r>
        <w:rPr>
          <w:b/>
          <w:bCs/>
          <w:u w:val="single"/>
        </w:rPr>
        <w:t>Öffentlicher Teil:</w:t>
      </w:r>
    </w:p>
    <w:p w14:paraId="7E8F7963" w14:textId="77777777" w:rsidR="00766E45" w:rsidRDefault="00766E45" w:rsidP="00766E45"/>
    <w:p w14:paraId="6130B86F" w14:textId="77777777" w:rsidR="00766E45" w:rsidRDefault="00766E45" w:rsidP="00766E45">
      <w:bookmarkStart w:id="11" w:name="über_öff_ende"/>
      <w:bookmarkEnd w:id="11"/>
    </w:p>
    <w:tbl>
      <w:tblPr>
        <w:tblW w:w="9790" w:type="dxa"/>
        <w:tblCellMar>
          <w:left w:w="70" w:type="dxa"/>
          <w:right w:w="70" w:type="dxa"/>
        </w:tblCellMar>
        <w:tblLook w:val="04A0" w:firstRow="1" w:lastRow="0" w:firstColumn="1" w:lastColumn="0" w:noHBand="0" w:noVBand="1"/>
      </w:tblPr>
      <w:tblGrid>
        <w:gridCol w:w="764"/>
        <w:gridCol w:w="8846"/>
        <w:gridCol w:w="180"/>
      </w:tblGrid>
      <w:tr w:rsidR="00766E45" w14:paraId="01B92093" w14:textId="77777777" w:rsidTr="00766E45">
        <w:tc>
          <w:tcPr>
            <w:tcW w:w="764" w:type="dxa"/>
            <w:hideMark/>
          </w:tcPr>
          <w:p w14:paraId="252062B4" w14:textId="77777777" w:rsidR="00766E45" w:rsidRDefault="00766E45">
            <w:bookmarkStart w:id="12" w:name="tagesordnungöff"/>
            <w:bookmarkEnd w:id="12"/>
            <w:r>
              <w:rPr>
                <w:b/>
              </w:rPr>
              <w:t>1.</w:t>
            </w:r>
          </w:p>
        </w:tc>
        <w:tc>
          <w:tcPr>
            <w:tcW w:w="8846" w:type="dxa"/>
          </w:tcPr>
          <w:p w14:paraId="667747D7" w14:textId="77777777" w:rsidR="00766E45" w:rsidRDefault="00766E45">
            <w:pPr>
              <w:rPr>
                <w:b/>
              </w:rPr>
            </w:pPr>
            <w:r>
              <w:t>Protokollkontrolle (19. Sitzung Stadtrat 12.03.2026)</w:t>
            </w:r>
            <w:r>
              <w:rPr>
                <w:b/>
              </w:rPr>
              <w:t xml:space="preserve"> </w:t>
            </w:r>
          </w:p>
          <w:p w14:paraId="090BE2A5" w14:textId="77777777" w:rsidR="00766E45" w:rsidRDefault="00766E45">
            <w:pPr>
              <w:rPr>
                <w:b/>
              </w:rPr>
            </w:pPr>
          </w:p>
        </w:tc>
        <w:tc>
          <w:tcPr>
            <w:tcW w:w="180" w:type="dxa"/>
          </w:tcPr>
          <w:p w14:paraId="280277C2" w14:textId="77777777" w:rsidR="00766E45" w:rsidRDefault="00766E45">
            <w:pPr>
              <w:jc w:val="right"/>
            </w:pPr>
          </w:p>
        </w:tc>
      </w:tr>
      <w:tr w:rsidR="00766E45" w14:paraId="03304DDA" w14:textId="77777777" w:rsidTr="00766E45">
        <w:tc>
          <w:tcPr>
            <w:tcW w:w="764" w:type="dxa"/>
            <w:hideMark/>
          </w:tcPr>
          <w:p w14:paraId="36236BBD" w14:textId="77777777" w:rsidR="00766E45" w:rsidRDefault="00766E45">
            <w:r>
              <w:rPr>
                <w:b/>
              </w:rPr>
              <w:t>2.</w:t>
            </w:r>
          </w:p>
        </w:tc>
        <w:tc>
          <w:tcPr>
            <w:tcW w:w="8846" w:type="dxa"/>
          </w:tcPr>
          <w:p w14:paraId="07E8FE51" w14:textId="77777777" w:rsidR="00766E45" w:rsidRDefault="00766E45">
            <w:pPr>
              <w:rPr>
                <w:b/>
              </w:rPr>
            </w:pPr>
            <w:r>
              <w:t>Satzung der Stadt Taucha über die Rechtsstellung des Jugendparlamentes</w:t>
            </w:r>
            <w:r>
              <w:br/>
            </w:r>
            <w:r>
              <w:rPr>
                <w:b/>
              </w:rPr>
              <w:t>Vorlagen-Nr. 2026/026</w:t>
            </w:r>
          </w:p>
          <w:p w14:paraId="10712CF0" w14:textId="77777777" w:rsidR="00766E45" w:rsidRDefault="00766E45">
            <w:pPr>
              <w:rPr>
                <w:b/>
              </w:rPr>
            </w:pPr>
          </w:p>
        </w:tc>
        <w:tc>
          <w:tcPr>
            <w:tcW w:w="180" w:type="dxa"/>
          </w:tcPr>
          <w:p w14:paraId="60D5BFEA" w14:textId="77777777" w:rsidR="00766E45" w:rsidRDefault="00766E45">
            <w:pPr>
              <w:jc w:val="right"/>
            </w:pPr>
          </w:p>
        </w:tc>
      </w:tr>
      <w:tr w:rsidR="00766E45" w14:paraId="0B2E5F7C" w14:textId="77777777" w:rsidTr="00766E45">
        <w:tc>
          <w:tcPr>
            <w:tcW w:w="764" w:type="dxa"/>
            <w:hideMark/>
          </w:tcPr>
          <w:p w14:paraId="6F274F80" w14:textId="77777777" w:rsidR="00766E45" w:rsidRDefault="00766E45">
            <w:r>
              <w:rPr>
                <w:b/>
              </w:rPr>
              <w:t>3.</w:t>
            </w:r>
          </w:p>
        </w:tc>
        <w:tc>
          <w:tcPr>
            <w:tcW w:w="8846" w:type="dxa"/>
          </w:tcPr>
          <w:p w14:paraId="5221E141" w14:textId="77777777" w:rsidR="00766E45" w:rsidRDefault="00766E45">
            <w:pPr>
              <w:rPr>
                <w:b/>
              </w:rPr>
            </w:pPr>
            <w:r>
              <w:t>Neubau Rad/Gehweg Graßdorfer Höhe / Portitzer Straße</w:t>
            </w:r>
            <w:r>
              <w:br/>
            </w:r>
            <w:r>
              <w:rPr>
                <w:b/>
              </w:rPr>
              <w:t>Vorlagen-Nr. 2026/020</w:t>
            </w:r>
          </w:p>
          <w:p w14:paraId="78CB5FD7" w14:textId="50DFC8D7" w:rsidR="00766E45" w:rsidRDefault="00766E45">
            <w:pPr>
              <w:rPr>
                <w:b/>
              </w:rPr>
            </w:pPr>
          </w:p>
        </w:tc>
        <w:tc>
          <w:tcPr>
            <w:tcW w:w="180" w:type="dxa"/>
          </w:tcPr>
          <w:p w14:paraId="2D28A428" w14:textId="77777777" w:rsidR="00766E45" w:rsidRDefault="00766E45">
            <w:pPr>
              <w:jc w:val="right"/>
            </w:pPr>
          </w:p>
        </w:tc>
      </w:tr>
      <w:tr w:rsidR="00766E45" w14:paraId="71C9300C" w14:textId="77777777" w:rsidTr="00766E45">
        <w:tc>
          <w:tcPr>
            <w:tcW w:w="764" w:type="dxa"/>
            <w:hideMark/>
          </w:tcPr>
          <w:p w14:paraId="0D11E06E" w14:textId="77777777" w:rsidR="00766E45" w:rsidRDefault="00766E45">
            <w:r>
              <w:rPr>
                <w:b/>
              </w:rPr>
              <w:t>4.</w:t>
            </w:r>
          </w:p>
        </w:tc>
        <w:tc>
          <w:tcPr>
            <w:tcW w:w="8846" w:type="dxa"/>
          </w:tcPr>
          <w:p w14:paraId="01DBA146" w14:textId="77777777" w:rsidR="00766E45" w:rsidRDefault="00766E45">
            <w:pPr>
              <w:rPr>
                <w:b/>
              </w:rPr>
            </w:pPr>
            <w:r>
              <w:t>Leasing Dienstfahrzeug für den Bauhof</w:t>
            </w:r>
            <w:r>
              <w:br/>
            </w:r>
            <w:r>
              <w:rPr>
                <w:b/>
              </w:rPr>
              <w:t>Vorlagen-Nr. 2026/025</w:t>
            </w:r>
          </w:p>
          <w:p w14:paraId="61C6AE94" w14:textId="77777777" w:rsidR="00766E45" w:rsidRDefault="00766E45">
            <w:pPr>
              <w:rPr>
                <w:b/>
              </w:rPr>
            </w:pPr>
          </w:p>
        </w:tc>
        <w:tc>
          <w:tcPr>
            <w:tcW w:w="180" w:type="dxa"/>
          </w:tcPr>
          <w:p w14:paraId="1E244DCB" w14:textId="77777777" w:rsidR="00766E45" w:rsidRDefault="00766E45">
            <w:pPr>
              <w:jc w:val="right"/>
            </w:pPr>
          </w:p>
        </w:tc>
      </w:tr>
      <w:tr w:rsidR="00766E45" w14:paraId="118866EF" w14:textId="77777777" w:rsidTr="00766E45">
        <w:tc>
          <w:tcPr>
            <w:tcW w:w="764" w:type="dxa"/>
            <w:hideMark/>
          </w:tcPr>
          <w:p w14:paraId="4E452B41" w14:textId="77777777" w:rsidR="00766E45" w:rsidRDefault="00766E45">
            <w:r>
              <w:rPr>
                <w:b/>
              </w:rPr>
              <w:lastRenderedPageBreak/>
              <w:t>5.</w:t>
            </w:r>
          </w:p>
        </w:tc>
        <w:tc>
          <w:tcPr>
            <w:tcW w:w="8846" w:type="dxa"/>
          </w:tcPr>
          <w:p w14:paraId="4E992FDC" w14:textId="77777777" w:rsidR="00766E45" w:rsidRDefault="00766E45">
            <w:r>
              <w:t>Bebauungsplan Nr. 25 "Wohngebiet Merkwitz-Nord an der Seegeritzer Straße"</w:t>
            </w:r>
          </w:p>
          <w:p w14:paraId="65CDDD31" w14:textId="77777777" w:rsidR="00766E45" w:rsidRDefault="00766E45">
            <w:pPr>
              <w:rPr>
                <w:b/>
              </w:rPr>
            </w:pPr>
            <w:r>
              <w:t>4. Änderung / Auslegungs- und Billigungsbeschluss</w:t>
            </w:r>
            <w:r>
              <w:br/>
            </w:r>
            <w:r>
              <w:rPr>
                <w:b/>
              </w:rPr>
              <w:t>Vorlagen-Nr. 2026/028</w:t>
            </w:r>
          </w:p>
          <w:p w14:paraId="25AB8B93" w14:textId="77777777" w:rsidR="00766E45" w:rsidRDefault="00766E45">
            <w:pPr>
              <w:rPr>
                <w:b/>
              </w:rPr>
            </w:pPr>
          </w:p>
        </w:tc>
        <w:tc>
          <w:tcPr>
            <w:tcW w:w="180" w:type="dxa"/>
          </w:tcPr>
          <w:p w14:paraId="41165A06" w14:textId="77777777" w:rsidR="00766E45" w:rsidRDefault="00766E45">
            <w:pPr>
              <w:jc w:val="right"/>
            </w:pPr>
          </w:p>
        </w:tc>
      </w:tr>
      <w:tr w:rsidR="00766E45" w14:paraId="35B0817B" w14:textId="77777777" w:rsidTr="00766E45">
        <w:tc>
          <w:tcPr>
            <w:tcW w:w="764" w:type="dxa"/>
            <w:hideMark/>
          </w:tcPr>
          <w:p w14:paraId="38E18EA1" w14:textId="77777777" w:rsidR="00766E45" w:rsidRDefault="00766E45">
            <w:r>
              <w:rPr>
                <w:b/>
              </w:rPr>
              <w:t>6.</w:t>
            </w:r>
          </w:p>
        </w:tc>
        <w:tc>
          <w:tcPr>
            <w:tcW w:w="8846" w:type="dxa"/>
          </w:tcPr>
          <w:p w14:paraId="40298BFB" w14:textId="77777777" w:rsidR="00766E45" w:rsidRDefault="00766E45">
            <w:pPr>
              <w:rPr>
                <w:b/>
              </w:rPr>
            </w:pPr>
            <w:r>
              <w:t>Bürgerfragestunde</w:t>
            </w:r>
            <w:r>
              <w:rPr>
                <w:b/>
              </w:rPr>
              <w:t xml:space="preserve"> </w:t>
            </w:r>
          </w:p>
          <w:p w14:paraId="14EBFFB1" w14:textId="77777777" w:rsidR="00766E45" w:rsidRDefault="00766E45">
            <w:pPr>
              <w:rPr>
                <w:b/>
              </w:rPr>
            </w:pPr>
          </w:p>
        </w:tc>
        <w:tc>
          <w:tcPr>
            <w:tcW w:w="180" w:type="dxa"/>
          </w:tcPr>
          <w:p w14:paraId="3CBCE52B" w14:textId="77777777" w:rsidR="00766E45" w:rsidRDefault="00766E45">
            <w:pPr>
              <w:jc w:val="right"/>
            </w:pPr>
          </w:p>
        </w:tc>
      </w:tr>
      <w:tr w:rsidR="00766E45" w14:paraId="2E1D58FB" w14:textId="77777777" w:rsidTr="00766E45">
        <w:tc>
          <w:tcPr>
            <w:tcW w:w="764" w:type="dxa"/>
            <w:hideMark/>
          </w:tcPr>
          <w:p w14:paraId="4F6423E0" w14:textId="77777777" w:rsidR="00766E45" w:rsidRDefault="00766E45">
            <w:r>
              <w:rPr>
                <w:b/>
              </w:rPr>
              <w:t>7.</w:t>
            </w:r>
          </w:p>
        </w:tc>
        <w:tc>
          <w:tcPr>
            <w:tcW w:w="8846" w:type="dxa"/>
          </w:tcPr>
          <w:p w14:paraId="4FC11A32" w14:textId="77777777" w:rsidR="00766E45" w:rsidRDefault="00766E45">
            <w:pPr>
              <w:rPr>
                <w:b/>
              </w:rPr>
            </w:pPr>
            <w:r>
              <w:t>Verschiedenes</w:t>
            </w:r>
            <w:r>
              <w:rPr>
                <w:b/>
              </w:rPr>
              <w:t xml:space="preserve"> </w:t>
            </w:r>
          </w:p>
          <w:p w14:paraId="3E16D77E" w14:textId="77777777" w:rsidR="00766E45" w:rsidRDefault="00766E45">
            <w:pPr>
              <w:rPr>
                <w:b/>
              </w:rPr>
            </w:pPr>
          </w:p>
        </w:tc>
        <w:tc>
          <w:tcPr>
            <w:tcW w:w="180" w:type="dxa"/>
          </w:tcPr>
          <w:p w14:paraId="0D55C2C3" w14:textId="77777777" w:rsidR="00766E45" w:rsidRDefault="00766E45">
            <w:pPr>
              <w:jc w:val="right"/>
            </w:pPr>
          </w:p>
        </w:tc>
      </w:tr>
      <w:tr w:rsidR="00766E45" w14:paraId="0949AE4D" w14:textId="77777777" w:rsidTr="00766E45">
        <w:tc>
          <w:tcPr>
            <w:tcW w:w="764" w:type="dxa"/>
            <w:hideMark/>
          </w:tcPr>
          <w:p w14:paraId="36EB5A1E" w14:textId="77777777" w:rsidR="00766E45" w:rsidRDefault="00766E45">
            <w:r>
              <w:rPr>
                <w:b/>
              </w:rPr>
              <w:t>8.</w:t>
            </w:r>
          </w:p>
        </w:tc>
        <w:tc>
          <w:tcPr>
            <w:tcW w:w="8846" w:type="dxa"/>
            <w:hideMark/>
          </w:tcPr>
          <w:p w14:paraId="7DED0EEE" w14:textId="77777777" w:rsidR="00766E45" w:rsidRDefault="00766E45">
            <w:pPr>
              <w:rPr>
                <w:b/>
              </w:rPr>
            </w:pPr>
            <w:r>
              <w:t>Anfragen der Stadträtinnen und Stadträte</w:t>
            </w:r>
            <w:r>
              <w:rPr>
                <w:b/>
              </w:rPr>
              <w:t xml:space="preserve"> </w:t>
            </w:r>
          </w:p>
        </w:tc>
        <w:tc>
          <w:tcPr>
            <w:tcW w:w="180" w:type="dxa"/>
          </w:tcPr>
          <w:p w14:paraId="0A62BF18" w14:textId="77777777" w:rsidR="00766E45" w:rsidRDefault="00766E45">
            <w:pPr>
              <w:jc w:val="right"/>
            </w:pPr>
          </w:p>
        </w:tc>
      </w:tr>
    </w:tbl>
    <w:p w14:paraId="6AB06463" w14:textId="77777777" w:rsidR="00766E45" w:rsidRDefault="00766E45" w:rsidP="00766E45">
      <w:pPr>
        <w:jc w:val="both"/>
      </w:pPr>
    </w:p>
    <w:p w14:paraId="0C080E72" w14:textId="0059AE8B" w:rsidR="00766E45" w:rsidRDefault="00766E45" w:rsidP="00766E45">
      <w:pPr>
        <w:jc w:val="center"/>
        <w:rPr>
          <w:b/>
          <w:bCs/>
          <w:sz w:val="28"/>
        </w:rPr>
      </w:pPr>
      <w:r>
        <w:rPr>
          <w:b/>
          <w:bCs/>
          <w:sz w:val="28"/>
        </w:rPr>
        <w:t>BESCHLÜSSE</w:t>
      </w:r>
    </w:p>
    <w:p w14:paraId="2C1EF525" w14:textId="77777777" w:rsidR="00766E45" w:rsidRDefault="00766E45" w:rsidP="00766E45"/>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290095" w14:paraId="4EF9FB07" w14:textId="77777777" w:rsidTr="00417C1C">
        <w:tc>
          <w:tcPr>
            <w:tcW w:w="1440" w:type="dxa"/>
            <w:shd w:val="clear" w:color="auto" w:fill="auto"/>
          </w:tcPr>
          <w:p w14:paraId="41CE72ED" w14:textId="77777777" w:rsidR="00290095" w:rsidRDefault="00290095">
            <w:pPr>
              <w:jc w:val="both"/>
              <w:rPr>
                <w:b/>
              </w:rPr>
            </w:pPr>
            <w:bookmarkStart w:id="13" w:name="anlagen"/>
            <w:bookmarkStart w:id="14" w:name="topbeginn"/>
            <w:bookmarkEnd w:id="13"/>
            <w:bookmarkEnd w:id="14"/>
            <w:r>
              <w:rPr>
                <w:b/>
              </w:rPr>
              <w:t xml:space="preserve">TOP 1: </w:t>
            </w:r>
            <w:bookmarkStart w:id="15" w:name="topende"/>
            <w:bookmarkEnd w:id="15"/>
          </w:p>
        </w:tc>
        <w:tc>
          <w:tcPr>
            <w:tcW w:w="7916" w:type="dxa"/>
            <w:shd w:val="clear" w:color="auto" w:fill="auto"/>
          </w:tcPr>
          <w:p w14:paraId="281BD653" w14:textId="77777777" w:rsidR="00290095" w:rsidRDefault="00290095">
            <w:pPr>
              <w:jc w:val="both"/>
              <w:rPr>
                <w:b/>
              </w:rPr>
            </w:pPr>
            <w:bookmarkStart w:id="16" w:name="zusatztopbetreff"/>
            <w:bookmarkEnd w:id="16"/>
            <w:r>
              <w:rPr>
                <w:b/>
              </w:rPr>
              <w:t>Protokollkontrolle (19. Sitzung Stadtrat 12.03.2026)</w:t>
            </w:r>
          </w:p>
        </w:tc>
      </w:tr>
    </w:tbl>
    <w:p w14:paraId="67202351" w14:textId="77777777" w:rsidR="00290095" w:rsidRPr="00C50FF7" w:rsidRDefault="00290095"/>
    <w:p w14:paraId="56F7CA38" w14:textId="77777777" w:rsidR="00290095" w:rsidRPr="00395BD8" w:rsidRDefault="00290095" w:rsidP="00395BD8">
      <w:pPr>
        <w:jc w:val="both"/>
      </w:pPr>
      <w:bookmarkStart w:id="17" w:name="abstimmbeginn"/>
      <w:bookmarkEnd w:id="17"/>
      <w:r w:rsidRPr="00395BD8">
        <w:t>Das Protokoll zum öffentlichen Teil der 1</w:t>
      </w:r>
      <w:r>
        <w:t>9</w:t>
      </w:r>
      <w:r w:rsidRPr="00395BD8">
        <w:t xml:space="preserve">. Sitzung des Stadtrates vom </w:t>
      </w:r>
      <w:r>
        <w:t>1</w:t>
      </w:r>
      <w:r w:rsidRPr="00395BD8">
        <w:t>2.0</w:t>
      </w:r>
      <w:r>
        <w:t>3</w:t>
      </w:r>
      <w:r w:rsidRPr="00395BD8">
        <w:t xml:space="preserve">.2026 der Legislatur 2024 bis 2029 liegt den Stadträtinnen und Stadträten seit </w:t>
      </w:r>
      <w:r>
        <w:t>14</w:t>
      </w:r>
      <w:r w:rsidRPr="00395BD8">
        <w:t>.0</w:t>
      </w:r>
      <w:r>
        <w:t>4</w:t>
      </w:r>
      <w:r w:rsidRPr="00395BD8">
        <w:t>.2026 vor. Es gibt keine Änderungen oder Anmerkungen. Weitere Anmerkungen oder Hinweise während der Sitzung werden nicht erteilt. Das Protokoll wird mit 20 Ja-Stimmen, keiner Nein-Stimme und keiner Stimmenthaltung einstimmig bestätigt und von je einem Vertreter der Fraktionen SPD</w:t>
      </w:r>
      <w:r>
        <w:t>/Die Grünen/Die Linke</w:t>
      </w:r>
      <w:r w:rsidRPr="00395BD8">
        <w:t xml:space="preserve"> und </w:t>
      </w:r>
      <w:r>
        <w:t xml:space="preserve">UWT </w:t>
      </w:r>
      <w:r w:rsidRPr="00395BD8">
        <w:t xml:space="preserve">unterzeichnet. </w:t>
      </w:r>
    </w:p>
    <w:p w14:paraId="7B15A07B" w14:textId="77777777" w:rsidR="00290095" w:rsidRPr="00395BD8" w:rsidRDefault="00290095" w:rsidP="00395BD8">
      <w:pPr>
        <w:jc w:val="both"/>
      </w:pPr>
    </w:p>
    <w:p w14:paraId="07BA7C3C" w14:textId="77777777" w:rsidR="00290095" w:rsidRPr="00395BD8" w:rsidRDefault="00290095" w:rsidP="00395BD8">
      <w:pPr>
        <w:jc w:val="both"/>
        <w:rPr>
          <w:b/>
          <w:bCs/>
          <w:u w:val="single"/>
        </w:rPr>
      </w:pPr>
      <w:r w:rsidRPr="00395BD8">
        <w:rPr>
          <w:b/>
          <w:bCs/>
          <w:u w:val="single"/>
        </w:rPr>
        <w:t xml:space="preserve">Abstimmungsergebnis: </w:t>
      </w:r>
    </w:p>
    <w:p w14:paraId="183CAC7E" w14:textId="77777777" w:rsidR="00290095" w:rsidRPr="00395BD8" w:rsidRDefault="00290095" w:rsidP="00395BD8">
      <w:pPr>
        <w:jc w:val="both"/>
      </w:pPr>
      <w:r w:rsidRPr="00395BD8">
        <w:t xml:space="preserve">Es sind 20 Stimmberechtigte anwesend. </w:t>
      </w:r>
    </w:p>
    <w:p w14:paraId="6AB21511" w14:textId="77777777" w:rsidR="00290095" w:rsidRPr="00395BD8" w:rsidRDefault="00290095" w:rsidP="00395BD8">
      <w:pPr>
        <w:jc w:val="both"/>
      </w:pPr>
      <w:r w:rsidRPr="00395BD8">
        <w:t xml:space="preserve">Ja: </w:t>
      </w:r>
      <w:r w:rsidRPr="00395BD8">
        <w:tab/>
      </w:r>
      <w:r w:rsidRPr="00395BD8">
        <w:tab/>
      </w:r>
      <w:r w:rsidRPr="00395BD8">
        <w:tab/>
        <w:t xml:space="preserve">20 Stimmen </w:t>
      </w:r>
    </w:p>
    <w:p w14:paraId="4CDF2F53" w14:textId="77777777" w:rsidR="00290095" w:rsidRPr="00395BD8" w:rsidRDefault="00290095" w:rsidP="00395BD8">
      <w:pPr>
        <w:jc w:val="both"/>
      </w:pPr>
      <w:r w:rsidRPr="00395BD8">
        <w:t>Nein:</w:t>
      </w:r>
      <w:r w:rsidRPr="00395BD8">
        <w:tab/>
      </w:r>
      <w:r w:rsidRPr="00395BD8">
        <w:tab/>
      </w:r>
      <w:r w:rsidRPr="00395BD8">
        <w:tab/>
        <w:t xml:space="preserve">keine </w:t>
      </w:r>
    </w:p>
    <w:p w14:paraId="2927708D" w14:textId="77777777" w:rsidR="00290095" w:rsidRPr="00395BD8" w:rsidRDefault="00290095" w:rsidP="00395BD8">
      <w:pPr>
        <w:jc w:val="both"/>
      </w:pPr>
      <w:r w:rsidRPr="00395BD8">
        <w:t xml:space="preserve">Enthaltungen: </w:t>
      </w:r>
      <w:r w:rsidRPr="00395BD8">
        <w:tab/>
        <w:t>keine</w:t>
      </w:r>
    </w:p>
    <w:p w14:paraId="69158C30" w14:textId="66ECB8FB" w:rsidR="00290095" w:rsidRPr="00395BD8" w:rsidRDefault="00290095" w:rsidP="00395BD8">
      <w:pPr>
        <w:jc w:val="both"/>
      </w:pPr>
      <w:r w:rsidRPr="00395BD8">
        <w:t xml:space="preserve">Befangenheit: </w:t>
      </w:r>
      <w:r w:rsidRPr="00395BD8">
        <w:tab/>
        <w:t xml:space="preserve">keine </w:t>
      </w:r>
    </w:p>
    <w:p w14:paraId="7AB00BC3" w14:textId="77777777" w:rsidR="00290095" w:rsidRPr="00395BD8" w:rsidRDefault="00290095" w:rsidP="00395BD8">
      <w:r w:rsidRPr="00395BD8">
        <w:t>Damit ist das Protokoll einstimmig bestätigt.</w:t>
      </w:r>
    </w:p>
    <w:p w14:paraId="12004865" w14:textId="77777777" w:rsidR="00290095" w:rsidRDefault="00290095">
      <w:bookmarkStart w:id="18" w:name="kopfbeginn"/>
      <w:bookmarkEnd w:id="18"/>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290095" w14:paraId="48BE54A3" w14:textId="77777777" w:rsidTr="001A34D5">
        <w:tc>
          <w:tcPr>
            <w:tcW w:w="1418" w:type="dxa"/>
            <w:shd w:val="clear" w:color="auto" w:fill="auto"/>
          </w:tcPr>
          <w:p w14:paraId="2FE602F7" w14:textId="77777777" w:rsidR="00290095" w:rsidRDefault="00290095">
            <w:pPr>
              <w:jc w:val="both"/>
              <w:rPr>
                <w:b/>
              </w:rPr>
            </w:pPr>
            <w:r>
              <w:rPr>
                <w:b/>
              </w:rPr>
              <w:t xml:space="preserve">TOP 2: </w:t>
            </w:r>
          </w:p>
        </w:tc>
        <w:tc>
          <w:tcPr>
            <w:tcW w:w="7938" w:type="dxa"/>
            <w:shd w:val="clear" w:color="auto" w:fill="auto"/>
          </w:tcPr>
          <w:p w14:paraId="260C8105" w14:textId="77777777" w:rsidR="00290095" w:rsidRPr="001A34D5" w:rsidRDefault="00290095">
            <w:bookmarkStart w:id="19" w:name="betreffbeginn"/>
            <w:bookmarkEnd w:id="19"/>
            <w:r>
              <w:rPr>
                <w:b/>
              </w:rPr>
              <w:t>Vorlage-Nr. 2026/026</w:t>
            </w:r>
            <w:r>
              <w:rPr>
                <w:b/>
              </w:rPr>
              <w:br/>
            </w:r>
            <w:bookmarkStart w:id="20" w:name="betreffbeginn1"/>
            <w:bookmarkEnd w:id="20"/>
            <w:r>
              <w:rPr>
                <w:b/>
              </w:rPr>
              <w:t>Satzung der Stadt Taucha über die Rechtsstellung des Jugendparlamentes</w:t>
            </w:r>
            <w:bookmarkStart w:id="21" w:name="betreffende"/>
            <w:bookmarkStart w:id="22" w:name="abstimmende"/>
            <w:bookmarkEnd w:id="21"/>
            <w:bookmarkEnd w:id="22"/>
          </w:p>
        </w:tc>
      </w:tr>
    </w:tbl>
    <w:p w14:paraId="48C1D76B" w14:textId="77777777" w:rsidR="00290095" w:rsidRDefault="00290095"/>
    <w:p w14:paraId="4F71F46B" w14:textId="77777777" w:rsidR="00290095" w:rsidRPr="005544C1" w:rsidRDefault="00290095" w:rsidP="005544C1">
      <w:pPr>
        <w:autoSpaceDE w:val="0"/>
        <w:autoSpaceDN w:val="0"/>
        <w:adjustRightInd w:val="0"/>
        <w:jc w:val="both"/>
        <w:rPr>
          <w:color w:val="000000"/>
        </w:rPr>
      </w:pPr>
      <w:bookmarkStart w:id="23" w:name="kopfbeginn1"/>
      <w:bookmarkEnd w:id="23"/>
      <w:r w:rsidRPr="005544C1">
        <w:rPr>
          <w:color w:val="000000"/>
        </w:rPr>
        <w:t xml:space="preserve">Die Sitzungsvorlage liegt allen Stadträtinnen und Stadträten vor. Herr </w:t>
      </w:r>
      <w:r>
        <w:rPr>
          <w:color w:val="000000"/>
        </w:rPr>
        <w:t>Rühling</w:t>
      </w:r>
      <w:r w:rsidRPr="005544C1">
        <w:rPr>
          <w:color w:val="000000"/>
        </w:rPr>
        <w:t xml:space="preserve"> stellt die Sitzungsvorlage vor und erläutert diese. </w:t>
      </w:r>
    </w:p>
    <w:p w14:paraId="61BA90D3" w14:textId="77777777" w:rsidR="00290095" w:rsidRPr="008152BF" w:rsidRDefault="00290095" w:rsidP="008152BF">
      <w:pPr>
        <w:jc w:val="both"/>
      </w:pPr>
    </w:p>
    <w:p w14:paraId="4D52D454" w14:textId="77777777" w:rsidR="00290095" w:rsidRPr="008152BF" w:rsidRDefault="00290095" w:rsidP="008152BF">
      <w:pPr>
        <w:autoSpaceDE w:val="0"/>
        <w:autoSpaceDN w:val="0"/>
        <w:adjustRightInd w:val="0"/>
        <w:jc w:val="both"/>
      </w:pPr>
      <w:r w:rsidRPr="008152BF">
        <w:t>Ein Jugendparlament wird benötigt, um die Interessen, Bedürfnisse und Sorgen</w:t>
      </w:r>
      <w:r>
        <w:t xml:space="preserve"> </w:t>
      </w:r>
      <w:r w:rsidRPr="008152BF">
        <w:t>junger Menschen direkt in die Kommunalpolitik einzubringen. Es ist ein</w:t>
      </w:r>
      <w:r>
        <w:t xml:space="preserve"> </w:t>
      </w:r>
      <w:r w:rsidRPr="008152BF">
        <w:t>Sprachrohr, das Jugendlichen ermöglicht, aktiv ihre Zukunft zu gestalten,</w:t>
      </w:r>
      <w:r>
        <w:t xml:space="preserve"> </w:t>
      </w:r>
      <w:r w:rsidRPr="008152BF">
        <w:t>Demokratie zu lernen und Einfluss auf Themen wie Schulen, Umwelt oder</w:t>
      </w:r>
      <w:r>
        <w:t xml:space="preserve"> </w:t>
      </w:r>
      <w:r w:rsidRPr="008152BF">
        <w:t>Freizeitgestaltung zu nehmen.</w:t>
      </w:r>
      <w:r>
        <w:t xml:space="preserve"> </w:t>
      </w:r>
      <w:r w:rsidRPr="008152BF">
        <w:t>Die Jugendlichen der Stadt Taucha sollen im Rahmen der kommunalen</w:t>
      </w:r>
      <w:r>
        <w:t xml:space="preserve"> </w:t>
      </w:r>
      <w:r w:rsidRPr="008152BF">
        <w:t>Selbstverwaltung die Möglichkeit haben, sich stärker in das Geschehen ihrer</w:t>
      </w:r>
      <w:r>
        <w:t xml:space="preserve"> </w:t>
      </w:r>
      <w:r w:rsidRPr="008152BF">
        <w:t>Stadt einzubringen und dieses mitzugestalten.</w:t>
      </w:r>
      <w:r>
        <w:t xml:space="preserve"> </w:t>
      </w:r>
      <w:r w:rsidRPr="008152BF">
        <w:t>Mit Beschluss des Stadtrates der Stadt Taucha vom 12.07.2007 wurde ein</w:t>
      </w:r>
      <w:r>
        <w:t xml:space="preserve"> </w:t>
      </w:r>
      <w:r w:rsidRPr="008152BF">
        <w:t>Grundsatzbeschluss zur Bildung eines Jugendparlamentes gefasst.</w:t>
      </w:r>
      <w:r>
        <w:t xml:space="preserve"> </w:t>
      </w:r>
      <w:r w:rsidRPr="008152BF">
        <w:t>Das Jugendparlament Taucha ist die gewählte Interessenvertretung der</w:t>
      </w:r>
    </w:p>
    <w:p w14:paraId="7DA88702" w14:textId="06106B62" w:rsidR="00290095" w:rsidRDefault="00290095" w:rsidP="00390FB1">
      <w:pPr>
        <w:autoSpaceDE w:val="0"/>
        <w:autoSpaceDN w:val="0"/>
        <w:adjustRightInd w:val="0"/>
        <w:jc w:val="both"/>
      </w:pPr>
      <w:r w:rsidRPr="008152BF">
        <w:t>Jugendlichen gegenüber den Organen der Stadt, der Stadtverwaltung und</w:t>
      </w:r>
      <w:r>
        <w:t xml:space="preserve"> </w:t>
      </w:r>
      <w:r w:rsidRPr="008152BF">
        <w:t>gegenüber Dritten. Es soll die Vorstellungen und Standpunkte von Jugendlichen</w:t>
      </w:r>
      <w:r>
        <w:t xml:space="preserve"> </w:t>
      </w:r>
      <w:r w:rsidRPr="008152BF">
        <w:t>erfassen, bearbeiten und zur öffentlichen Diskussion stellen.</w:t>
      </w:r>
      <w:r>
        <w:t xml:space="preserve"> </w:t>
      </w:r>
      <w:r w:rsidRPr="008152BF">
        <w:t>Der Stadtrat der Stadt Taucha hat dazu am</w:t>
      </w:r>
      <w:r w:rsidR="009A4C87">
        <w:t xml:space="preserve"> </w:t>
      </w:r>
      <w:r w:rsidRPr="008152BF">
        <w:t>10.11.2016 eine Satzung über die</w:t>
      </w:r>
      <w:r>
        <w:t xml:space="preserve"> </w:t>
      </w:r>
      <w:r w:rsidRPr="008152BF">
        <w:t>Rechtsstellung des Jugendparlamentes beschlossen.</w:t>
      </w:r>
      <w:r>
        <w:t xml:space="preserve"> </w:t>
      </w:r>
      <w:r w:rsidRPr="008152BF">
        <w:t>Aufgrund des Wunsches des JP</w:t>
      </w:r>
      <w:r w:rsidR="009A4C87">
        <w:t>,</w:t>
      </w:r>
      <w:r w:rsidRPr="008152BF">
        <w:t xml:space="preserve"> die Wahlzeit von 2 auf 3 Jahre zu verlängern</w:t>
      </w:r>
      <w:r w:rsidR="009A4C87">
        <w:t>,</w:t>
      </w:r>
      <w:r>
        <w:t xml:space="preserve"> </w:t>
      </w:r>
      <w:r w:rsidRPr="008152BF">
        <w:t xml:space="preserve">haben wir </w:t>
      </w:r>
      <w:r w:rsidR="009A4C87">
        <w:t xml:space="preserve">dies </w:t>
      </w:r>
      <w:r w:rsidRPr="008152BF">
        <w:t>zum Anla</w:t>
      </w:r>
      <w:r w:rsidR="009A4C87">
        <w:t>s</w:t>
      </w:r>
      <w:r w:rsidRPr="008152BF">
        <w:t>s genommen, die bestehende Satzung in Zusammenarbeit</w:t>
      </w:r>
      <w:r>
        <w:t xml:space="preserve"> </w:t>
      </w:r>
      <w:r w:rsidRPr="008152BF">
        <w:t>mit dem JP zu überarbeiten.</w:t>
      </w:r>
      <w:r>
        <w:t xml:space="preserve"> </w:t>
      </w:r>
      <w:r w:rsidRPr="008152BF">
        <w:t xml:space="preserve">Mit dieser neuen Satzung </w:t>
      </w:r>
      <w:r w:rsidR="009A4C87" w:rsidRPr="008152BF">
        <w:t>w</w:t>
      </w:r>
      <w:r w:rsidR="009A4C87">
        <w:t>ird</w:t>
      </w:r>
      <w:r w:rsidRPr="008152BF">
        <w:t xml:space="preserve"> die Aufgabenverteilung, die Wahlzeit</w:t>
      </w:r>
      <w:r w:rsidR="009A4C87">
        <w:t>,</w:t>
      </w:r>
      <w:r>
        <w:t xml:space="preserve"> </w:t>
      </w:r>
      <w:r w:rsidR="009A4C87">
        <w:t>o</w:t>
      </w:r>
      <w:r w:rsidRPr="008152BF">
        <w:t>rganisatorische Dinge, der Versicherungsschutz und die Entschädigung</w:t>
      </w:r>
      <w:r>
        <w:t xml:space="preserve"> </w:t>
      </w:r>
      <w:r w:rsidRPr="008152BF">
        <w:t>rechtssicher geregelt.</w:t>
      </w:r>
      <w:r>
        <w:t xml:space="preserve"> </w:t>
      </w:r>
      <w:r w:rsidRPr="008152BF">
        <w:t>Der Satzungsentwurf wurde mit dem JP und der Kommunalaufsicht des LK</w:t>
      </w:r>
      <w:r>
        <w:t xml:space="preserve"> </w:t>
      </w:r>
      <w:r w:rsidRPr="008152BF">
        <w:t>abgestimmt.</w:t>
      </w:r>
    </w:p>
    <w:p w14:paraId="45505887" w14:textId="77777777" w:rsidR="00290095" w:rsidRPr="008152BF" w:rsidRDefault="00290095" w:rsidP="00390FB1">
      <w:pPr>
        <w:autoSpaceDE w:val="0"/>
        <w:autoSpaceDN w:val="0"/>
        <w:adjustRightInd w:val="0"/>
        <w:jc w:val="both"/>
        <w:rPr>
          <w:color w:val="000000"/>
        </w:rPr>
      </w:pPr>
    </w:p>
    <w:p w14:paraId="3661162D" w14:textId="77777777" w:rsidR="00290095" w:rsidRPr="008152BF" w:rsidRDefault="00290095" w:rsidP="008152BF">
      <w:pPr>
        <w:autoSpaceDE w:val="0"/>
        <w:autoSpaceDN w:val="0"/>
        <w:adjustRightInd w:val="0"/>
        <w:jc w:val="both"/>
        <w:rPr>
          <w:color w:val="000000"/>
        </w:rPr>
      </w:pPr>
      <w:r w:rsidRPr="008152BF">
        <w:rPr>
          <w:color w:val="000000"/>
        </w:rPr>
        <w:t>Es gibt keine Hinweise oder Anmerkungen.</w:t>
      </w:r>
    </w:p>
    <w:p w14:paraId="459C7BBD" w14:textId="77777777" w:rsidR="00290095" w:rsidRPr="008152BF" w:rsidRDefault="00290095" w:rsidP="008152BF">
      <w:pPr>
        <w:autoSpaceDE w:val="0"/>
        <w:autoSpaceDN w:val="0"/>
        <w:adjustRightInd w:val="0"/>
        <w:jc w:val="both"/>
        <w:rPr>
          <w:color w:val="000000"/>
        </w:rPr>
      </w:pPr>
    </w:p>
    <w:p w14:paraId="1F43CEC4" w14:textId="77777777" w:rsidR="00290095" w:rsidRPr="008152BF" w:rsidRDefault="00290095" w:rsidP="008152BF">
      <w:pPr>
        <w:jc w:val="both"/>
        <w:rPr>
          <w:b/>
          <w:bCs/>
        </w:rPr>
      </w:pPr>
      <w:r w:rsidRPr="008152BF">
        <w:rPr>
          <w:b/>
          <w:bCs/>
        </w:rPr>
        <w:lastRenderedPageBreak/>
        <w:t xml:space="preserve">Der Stadtrat der Stadt Taucha beschließt in seiner Sitzung am 30.04.2026 die Satzung der Stadt Taucha über die Rechtstellung des Jugendparlamentes der Stadt Taucha. Die Satzung über die Rechtstellung des Jugendparlamentes ist beigefügt und Bestandteil des Beschlusses. </w:t>
      </w:r>
    </w:p>
    <w:p w14:paraId="075FE529" w14:textId="77777777" w:rsidR="00290095" w:rsidRPr="008152BF" w:rsidRDefault="00290095" w:rsidP="008152BF">
      <w:pPr>
        <w:autoSpaceDE w:val="0"/>
        <w:autoSpaceDN w:val="0"/>
        <w:adjustRightInd w:val="0"/>
        <w:jc w:val="both"/>
        <w:rPr>
          <w:b/>
          <w:bCs/>
          <w:color w:val="000000"/>
        </w:rPr>
      </w:pPr>
    </w:p>
    <w:p w14:paraId="04E712F7" w14:textId="77777777" w:rsidR="00290095" w:rsidRPr="008152BF" w:rsidRDefault="00290095" w:rsidP="008152BF">
      <w:pPr>
        <w:tabs>
          <w:tab w:val="left" w:pos="2268"/>
        </w:tabs>
        <w:autoSpaceDE w:val="0"/>
        <w:autoSpaceDN w:val="0"/>
        <w:adjustRightInd w:val="0"/>
        <w:jc w:val="both"/>
        <w:rPr>
          <w:b/>
          <w:bCs/>
          <w:color w:val="000000"/>
          <w:u w:val="single"/>
        </w:rPr>
      </w:pPr>
      <w:r w:rsidRPr="008152BF">
        <w:rPr>
          <w:b/>
          <w:bCs/>
          <w:color w:val="000000"/>
          <w:u w:val="single"/>
        </w:rPr>
        <w:t xml:space="preserve">Abstimmungsergebnis: </w:t>
      </w:r>
    </w:p>
    <w:p w14:paraId="2FCF42A2" w14:textId="77777777" w:rsidR="00290095" w:rsidRPr="008152BF" w:rsidRDefault="00290095" w:rsidP="008152BF">
      <w:pPr>
        <w:tabs>
          <w:tab w:val="left" w:pos="2268"/>
        </w:tabs>
        <w:autoSpaceDE w:val="0"/>
        <w:autoSpaceDN w:val="0"/>
        <w:adjustRightInd w:val="0"/>
        <w:jc w:val="both"/>
        <w:rPr>
          <w:color w:val="000000"/>
        </w:rPr>
      </w:pPr>
      <w:r w:rsidRPr="008152BF">
        <w:rPr>
          <w:color w:val="000000"/>
        </w:rPr>
        <w:t>Es sind 20 Stimmberechtigte anwesend.</w:t>
      </w:r>
    </w:p>
    <w:p w14:paraId="3D3BFD78" w14:textId="77777777" w:rsidR="00290095" w:rsidRPr="008152BF" w:rsidRDefault="00290095" w:rsidP="008152BF">
      <w:pPr>
        <w:tabs>
          <w:tab w:val="left" w:pos="2268"/>
        </w:tabs>
        <w:autoSpaceDE w:val="0"/>
        <w:autoSpaceDN w:val="0"/>
        <w:adjustRightInd w:val="0"/>
        <w:jc w:val="both"/>
        <w:rPr>
          <w:color w:val="000000"/>
        </w:rPr>
      </w:pPr>
      <w:r w:rsidRPr="008152BF">
        <w:rPr>
          <w:color w:val="000000"/>
        </w:rPr>
        <w:t>Ja:</w:t>
      </w:r>
      <w:r w:rsidRPr="008152BF">
        <w:rPr>
          <w:color w:val="000000"/>
        </w:rPr>
        <w:tab/>
        <w:t>20 Stimmen</w:t>
      </w:r>
    </w:p>
    <w:p w14:paraId="4177BC69" w14:textId="77777777" w:rsidR="00290095" w:rsidRPr="008152BF" w:rsidRDefault="00290095" w:rsidP="008152BF">
      <w:pPr>
        <w:tabs>
          <w:tab w:val="left" w:pos="2268"/>
        </w:tabs>
        <w:autoSpaceDE w:val="0"/>
        <w:autoSpaceDN w:val="0"/>
        <w:adjustRightInd w:val="0"/>
        <w:jc w:val="both"/>
        <w:rPr>
          <w:color w:val="000000"/>
        </w:rPr>
      </w:pPr>
      <w:r w:rsidRPr="008152BF">
        <w:rPr>
          <w:color w:val="000000"/>
        </w:rPr>
        <w:t>Nein:</w:t>
      </w:r>
      <w:r w:rsidRPr="008152BF">
        <w:rPr>
          <w:color w:val="000000"/>
        </w:rPr>
        <w:tab/>
        <w:t xml:space="preserve">keine </w:t>
      </w:r>
    </w:p>
    <w:p w14:paraId="2983DD7D" w14:textId="77777777" w:rsidR="00290095" w:rsidRPr="008152BF" w:rsidRDefault="00290095" w:rsidP="008152BF">
      <w:pPr>
        <w:tabs>
          <w:tab w:val="left" w:pos="2268"/>
        </w:tabs>
        <w:autoSpaceDE w:val="0"/>
        <w:autoSpaceDN w:val="0"/>
        <w:adjustRightInd w:val="0"/>
        <w:jc w:val="both"/>
        <w:rPr>
          <w:color w:val="000000"/>
        </w:rPr>
      </w:pPr>
      <w:r w:rsidRPr="008152BF">
        <w:rPr>
          <w:color w:val="000000"/>
        </w:rPr>
        <w:t>Enthaltungen:</w:t>
      </w:r>
      <w:r w:rsidRPr="008152BF">
        <w:rPr>
          <w:color w:val="000000"/>
        </w:rPr>
        <w:tab/>
        <w:t>keine</w:t>
      </w:r>
    </w:p>
    <w:p w14:paraId="42D4D9FA" w14:textId="77777777" w:rsidR="00290095" w:rsidRPr="008152BF" w:rsidRDefault="00290095" w:rsidP="008152BF">
      <w:pPr>
        <w:tabs>
          <w:tab w:val="left" w:pos="2268"/>
        </w:tabs>
        <w:autoSpaceDE w:val="0"/>
        <w:autoSpaceDN w:val="0"/>
        <w:adjustRightInd w:val="0"/>
        <w:jc w:val="both"/>
        <w:rPr>
          <w:color w:val="000000"/>
        </w:rPr>
      </w:pPr>
      <w:r w:rsidRPr="008152BF">
        <w:rPr>
          <w:color w:val="000000"/>
        </w:rPr>
        <w:t>Befangenheit:</w:t>
      </w:r>
      <w:r w:rsidRPr="008152BF">
        <w:rPr>
          <w:color w:val="000000"/>
        </w:rPr>
        <w:tab/>
        <w:t>keine</w:t>
      </w:r>
    </w:p>
    <w:p w14:paraId="7ABB364A" w14:textId="77777777" w:rsidR="00290095" w:rsidRPr="008152BF" w:rsidRDefault="00290095" w:rsidP="008152BF">
      <w:pPr>
        <w:jc w:val="both"/>
        <w:rPr>
          <w:b/>
        </w:rPr>
      </w:pPr>
      <w:r w:rsidRPr="008152BF">
        <w:rPr>
          <w:color w:val="000000"/>
        </w:rPr>
        <w:t>Damit ist der Beschluss einstimmig bestätigt.</w:t>
      </w:r>
    </w:p>
    <w:p w14:paraId="03A901C7" w14:textId="76E90DE1" w:rsidR="00290095" w:rsidRDefault="00290095">
      <w:bookmarkStart w:id="24" w:name="telefon"/>
      <w:bookmarkEnd w:id="24"/>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290095" w14:paraId="08CE0020" w14:textId="77777777" w:rsidTr="00812B5E">
        <w:tc>
          <w:tcPr>
            <w:tcW w:w="1418" w:type="dxa"/>
            <w:shd w:val="clear" w:color="auto" w:fill="auto"/>
          </w:tcPr>
          <w:p w14:paraId="05B5D55C" w14:textId="77777777" w:rsidR="00290095" w:rsidRDefault="00290095">
            <w:pPr>
              <w:jc w:val="both"/>
              <w:rPr>
                <w:b/>
              </w:rPr>
            </w:pPr>
            <w:r>
              <w:rPr>
                <w:b/>
              </w:rPr>
              <w:t xml:space="preserve">TOP 3: </w:t>
            </w:r>
          </w:p>
        </w:tc>
        <w:tc>
          <w:tcPr>
            <w:tcW w:w="7938" w:type="dxa"/>
            <w:shd w:val="clear" w:color="auto" w:fill="auto"/>
          </w:tcPr>
          <w:p w14:paraId="2BC6E864" w14:textId="77777777" w:rsidR="00290095" w:rsidRDefault="00290095">
            <w:pPr>
              <w:rPr>
                <w:b/>
              </w:rPr>
            </w:pPr>
            <w:r>
              <w:rPr>
                <w:b/>
              </w:rPr>
              <w:t>Vorlage-Nr. 2026/020</w:t>
            </w:r>
            <w:r>
              <w:rPr>
                <w:b/>
              </w:rPr>
              <w:br/>
              <w:t>Neubau Rad/Gehweg Graßdorfer Höhe / Portitzer Straße)</w:t>
            </w:r>
          </w:p>
        </w:tc>
      </w:tr>
    </w:tbl>
    <w:p w14:paraId="61E77D27" w14:textId="77777777" w:rsidR="00290095" w:rsidRDefault="00290095">
      <w:pPr>
        <w:rPr>
          <w:b/>
        </w:rPr>
      </w:pPr>
    </w:p>
    <w:p w14:paraId="08B91D7C" w14:textId="77777777" w:rsidR="00290095" w:rsidRDefault="00290095" w:rsidP="00561A7D">
      <w:pPr>
        <w:autoSpaceDE w:val="0"/>
        <w:autoSpaceDN w:val="0"/>
        <w:adjustRightInd w:val="0"/>
        <w:jc w:val="both"/>
        <w:rPr>
          <w:color w:val="000000"/>
        </w:rPr>
      </w:pPr>
      <w:r w:rsidRPr="005544C1">
        <w:rPr>
          <w:color w:val="000000"/>
        </w:rPr>
        <w:t xml:space="preserve">Die Sitzungsvorlage liegt allen Stadträtinnen und Stadträten vor. Herr </w:t>
      </w:r>
      <w:r>
        <w:rPr>
          <w:color w:val="000000"/>
        </w:rPr>
        <w:t>Zacharias</w:t>
      </w:r>
      <w:r w:rsidRPr="005544C1">
        <w:rPr>
          <w:color w:val="000000"/>
        </w:rPr>
        <w:t xml:space="preserve"> stellt die Sitzungsvorlage vor und erläutert diese. </w:t>
      </w:r>
    </w:p>
    <w:p w14:paraId="40ACC922" w14:textId="77777777" w:rsidR="00290095" w:rsidRDefault="00290095" w:rsidP="00561A7D">
      <w:pPr>
        <w:autoSpaceDE w:val="0"/>
        <w:autoSpaceDN w:val="0"/>
        <w:adjustRightInd w:val="0"/>
        <w:jc w:val="both"/>
        <w:rPr>
          <w:color w:val="000000"/>
        </w:rPr>
      </w:pPr>
    </w:p>
    <w:p w14:paraId="3FACE1D6" w14:textId="77777777" w:rsidR="00290095" w:rsidRPr="008152BF" w:rsidRDefault="00290095" w:rsidP="00032715">
      <w:pPr>
        <w:autoSpaceDE w:val="0"/>
        <w:autoSpaceDN w:val="0"/>
        <w:adjustRightInd w:val="0"/>
        <w:jc w:val="both"/>
      </w:pPr>
      <w:r>
        <w:rPr>
          <w:color w:val="000000"/>
        </w:rPr>
        <w:t xml:space="preserve">Es geht um die letzten Arbeiten an der Verbindung zum neuen Schulcampus vom Einkaufsmarkt (Kaufland) aus. Hier fehlt noch der Rad-/Gehweg und die Beleuchtung, um das Projekt endgültig abzuschließen und entsprechend zu widmen. </w:t>
      </w:r>
      <w:r>
        <w:t xml:space="preserve">Eine genaue Projektbeschreibung erfolgte am 24.02.2024 im Technischen Ausschuss. Die Submission fand am 26.03.2026 statt, bei der zum Abgabetermin 6 Bewerber ihre Angebote abgegeben haben. Nach Auswertung durch das Ingenieurbüro Hanke erfolgt die Empfehlung, dem Bieter Nr. 5 den Zuschlag mit einer Angebotssumme von 106.609,34 € brutto (inkl. 19 % MwSt.) zu erteilen. Die Kostenschätzung für die Leistungen beläuft sich auf 153.296,61 € (inkl. 19 % MwSt.) Der Beschluss zum Projekt ist im Stadtrat am 30.04.2026 zu fassen. </w:t>
      </w:r>
    </w:p>
    <w:p w14:paraId="6660A954" w14:textId="77777777" w:rsidR="00290095" w:rsidRPr="008152BF" w:rsidRDefault="00290095" w:rsidP="00032715">
      <w:pPr>
        <w:autoSpaceDE w:val="0"/>
        <w:autoSpaceDN w:val="0"/>
        <w:adjustRightInd w:val="0"/>
        <w:ind w:firstLine="708"/>
        <w:jc w:val="both"/>
        <w:rPr>
          <w:color w:val="000000"/>
        </w:rPr>
      </w:pPr>
    </w:p>
    <w:p w14:paraId="254CEC82" w14:textId="77777777" w:rsidR="00290095" w:rsidRPr="008152BF" w:rsidRDefault="00290095" w:rsidP="00561A7D">
      <w:pPr>
        <w:autoSpaceDE w:val="0"/>
        <w:autoSpaceDN w:val="0"/>
        <w:adjustRightInd w:val="0"/>
        <w:jc w:val="both"/>
        <w:rPr>
          <w:color w:val="000000"/>
        </w:rPr>
      </w:pPr>
      <w:r w:rsidRPr="008152BF">
        <w:rPr>
          <w:color w:val="000000"/>
        </w:rPr>
        <w:t>Es gibt keine Hinweise oder Anmerkungen.</w:t>
      </w:r>
    </w:p>
    <w:p w14:paraId="131A0DC6" w14:textId="77777777" w:rsidR="00290095" w:rsidRPr="008152BF" w:rsidRDefault="00290095" w:rsidP="00561A7D">
      <w:pPr>
        <w:autoSpaceDE w:val="0"/>
        <w:autoSpaceDN w:val="0"/>
        <w:adjustRightInd w:val="0"/>
        <w:jc w:val="both"/>
        <w:rPr>
          <w:color w:val="000000"/>
        </w:rPr>
      </w:pPr>
    </w:p>
    <w:p w14:paraId="698F1089" w14:textId="77777777" w:rsidR="00290095" w:rsidRPr="00561A7D" w:rsidRDefault="00290095" w:rsidP="00561A7D">
      <w:pPr>
        <w:jc w:val="both"/>
        <w:rPr>
          <w:b/>
          <w:bCs/>
        </w:rPr>
      </w:pPr>
      <w:r w:rsidRPr="00561A7D">
        <w:rPr>
          <w:b/>
          <w:bCs/>
        </w:rPr>
        <w:t>Der Stadtrat der Stadt Taucha beschließt in seiner Sitzung am 30.04.2026 die Vergabe der Bauleistung „Neubau eines Geh- und Radweges zur Anbindung des zukünftigen Schulcampus (Graßdorfer Höhe / Portitzer Straße)“. Das Projekt wird mithilfe von Mitteln aus dem Förderprogramm „Nationale Klimaschutzinitiative (NKI)“ anteilig finanziert.</w:t>
      </w:r>
    </w:p>
    <w:p w14:paraId="307A4D09" w14:textId="77777777" w:rsidR="00290095" w:rsidRPr="00561A7D" w:rsidRDefault="00290095" w:rsidP="00561A7D">
      <w:pPr>
        <w:autoSpaceDE w:val="0"/>
        <w:autoSpaceDN w:val="0"/>
        <w:adjustRightInd w:val="0"/>
        <w:jc w:val="both"/>
        <w:rPr>
          <w:b/>
          <w:bCs/>
          <w:color w:val="000000"/>
        </w:rPr>
      </w:pPr>
    </w:p>
    <w:p w14:paraId="5EEA1002" w14:textId="77777777" w:rsidR="00290095" w:rsidRPr="008152BF" w:rsidRDefault="00290095" w:rsidP="00561A7D">
      <w:pPr>
        <w:tabs>
          <w:tab w:val="left" w:pos="2268"/>
        </w:tabs>
        <w:autoSpaceDE w:val="0"/>
        <w:autoSpaceDN w:val="0"/>
        <w:adjustRightInd w:val="0"/>
        <w:jc w:val="both"/>
        <w:rPr>
          <w:b/>
          <w:bCs/>
          <w:color w:val="000000"/>
          <w:u w:val="single"/>
        </w:rPr>
      </w:pPr>
      <w:r w:rsidRPr="008152BF">
        <w:rPr>
          <w:b/>
          <w:bCs/>
          <w:color w:val="000000"/>
          <w:u w:val="single"/>
        </w:rPr>
        <w:t xml:space="preserve">Abstimmungsergebnis: </w:t>
      </w:r>
    </w:p>
    <w:p w14:paraId="54751057" w14:textId="77777777" w:rsidR="00290095" w:rsidRPr="008152BF" w:rsidRDefault="00290095" w:rsidP="00561A7D">
      <w:pPr>
        <w:tabs>
          <w:tab w:val="left" w:pos="2268"/>
        </w:tabs>
        <w:autoSpaceDE w:val="0"/>
        <w:autoSpaceDN w:val="0"/>
        <w:adjustRightInd w:val="0"/>
        <w:jc w:val="both"/>
        <w:rPr>
          <w:color w:val="000000"/>
        </w:rPr>
      </w:pPr>
      <w:r w:rsidRPr="008152BF">
        <w:rPr>
          <w:color w:val="000000"/>
        </w:rPr>
        <w:t>Es sind 20 Stimmberechtigte anwesend.</w:t>
      </w:r>
    </w:p>
    <w:p w14:paraId="2A00BDDC" w14:textId="77777777" w:rsidR="00290095" w:rsidRPr="008152BF" w:rsidRDefault="00290095" w:rsidP="00561A7D">
      <w:pPr>
        <w:tabs>
          <w:tab w:val="left" w:pos="2268"/>
        </w:tabs>
        <w:autoSpaceDE w:val="0"/>
        <w:autoSpaceDN w:val="0"/>
        <w:adjustRightInd w:val="0"/>
        <w:jc w:val="both"/>
        <w:rPr>
          <w:color w:val="000000"/>
        </w:rPr>
      </w:pPr>
      <w:r w:rsidRPr="008152BF">
        <w:rPr>
          <w:color w:val="000000"/>
        </w:rPr>
        <w:t>Ja:</w:t>
      </w:r>
      <w:r w:rsidRPr="008152BF">
        <w:rPr>
          <w:color w:val="000000"/>
        </w:rPr>
        <w:tab/>
        <w:t>20 Stimmen</w:t>
      </w:r>
    </w:p>
    <w:p w14:paraId="79807C1B" w14:textId="77777777" w:rsidR="00290095" w:rsidRPr="008152BF" w:rsidRDefault="00290095" w:rsidP="00561A7D">
      <w:pPr>
        <w:tabs>
          <w:tab w:val="left" w:pos="2268"/>
        </w:tabs>
        <w:autoSpaceDE w:val="0"/>
        <w:autoSpaceDN w:val="0"/>
        <w:adjustRightInd w:val="0"/>
        <w:jc w:val="both"/>
        <w:rPr>
          <w:color w:val="000000"/>
        </w:rPr>
      </w:pPr>
      <w:r w:rsidRPr="008152BF">
        <w:rPr>
          <w:color w:val="000000"/>
        </w:rPr>
        <w:t>Nein:</w:t>
      </w:r>
      <w:r w:rsidRPr="008152BF">
        <w:rPr>
          <w:color w:val="000000"/>
        </w:rPr>
        <w:tab/>
        <w:t xml:space="preserve">keine </w:t>
      </w:r>
    </w:p>
    <w:p w14:paraId="51261A2F" w14:textId="77777777" w:rsidR="00290095" w:rsidRPr="008152BF" w:rsidRDefault="00290095" w:rsidP="00561A7D">
      <w:pPr>
        <w:tabs>
          <w:tab w:val="left" w:pos="2268"/>
        </w:tabs>
        <w:autoSpaceDE w:val="0"/>
        <w:autoSpaceDN w:val="0"/>
        <w:adjustRightInd w:val="0"/>
        <w:jc w:val="both"/>
        <w:rPr>
          <w:color w:val="000000"/>
        </w:rPr>
      </w:pPr>
      <w:r w:rsidRPr="008152BF">
        <w:rPr>
          <w:color w:val="000000"/>
        </w:rPr>
        <w:t>Enthaltungen:</w:t>
      </w:r>
      <w:r w:rsidRPr="008152BF">
        <w:rPr>
          <w:color w:val="000000"/>
        </w:rPr>
        <w:tab/>
        <w:t>keine</w:t>
      </w:r>
    </w:p>
    <w:p w14:paraId="3DC75903" w14:textId="77777777" w:rsidR="00290095" w:rsidRPr="008152BF" w:rsidRDefault="00290095" w:rsidP="00561A7D">
      <w:pPr>
        <w:tabs>
          <w:tab w:val="left" w:pos="2268"/>
        </w:tabs>
        <w:autoSpaceDE w:val="0"/>
        <w:autoSpaceDN w:val="0"/>
        <w:adjustRightInd w:val="0"/>
        <w:jc w:val="both"/>
        <w:rPr>
          <w:color w:val="000000"/>
        </w:rPr>
      </w:pPr>
      <w:r w:rsidRPr="008152BF">
        <w:rPr>
          <w:color w:val="000000"/>
        </w:rPr>
        <w:t>Befangenheit:</w:t>
      </w:r>
      <w:r w:rsidRPr="008152BF">
        <w:rPr>
          <w:color w:val="000000"/>
        </w:rPr>
        <w:tab/>
        <w:t>keine</w:t>
      </w:r>
    </w:p>
    <w:p w14:paraId="23AE9D10" w14:textId="77777777" w:rsidR="00290095" w:rsidRPr="008152BF" w:rsidRDefault="00290095" w:rsidP="00561A7D">
      <w:pPr>
        <w:jc w:val="both"/>
        <w:rPr>
          <w:b/>
        </w:rPr>
      </w:pPr>
      <w:r w:rsidRPr="008152BF">
        <w:rPr>
          <w:color w:val="000000"/>
        </w:rPr>
        <w:t>Damit ist der Beschluss einstimmig bestätigt.</w:t>
      </w:r>
    </w:p>
    <w:p w14:paraId="428330CB" w14:textId="77777777" w:rsidR="00290095" w:rsidRDefault="00290095"/>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290095" w14:paraId="15658C3D" w14:textId="77777777" w:rsidTr="000F5103">
        <w:tc>
          <w:tcPr>
            <w:tcW w:w="1418" w:type="dxa"/>
            <w:shd w:val="clear" w:color="auto" w:fill="auto"/>
          </w:tcPr>
          <w:p w14:paraId="3DF3A8D9" w14:textId="77777777" w:rsidR="00290095" w:rsidRDefault="00290095">
            <w:pPr>
              <w:jc w:val="both"/>
              <w:rPr>
                <w:b/>
              </w:rPr>
            </w:pPr>
            <w:r>
              <w:rPr>
                <w:b/>
              </w:rPr>
              <w:t xml:space="preserve">TOP 4: </w:t>
            </w:r>
          </w:p>
        </w:tc>
        <w:tc>
          <w:tcPr>
            <w:tcW w:w="7938" w:type="dxa"/>
            <w:shd w:val="clear" w:color="auto" w:fill="auto"/>
          </w:tcPr>
          <w:p w14:paraId="47A16326" w14:textId="77777777" w:rsidR="00290095" w:rsidRDefault="00290095">
            <w:pPr>
              <w:rPr>
                <w:b/>
              </w:rPr>
            </w:pPr>
            <w:r>
              <w:rPr>
                <w:b/>
              </w:rPr>
              <w:t>Vorlage-Nr. 2026/025</w:t>
            </w:r>
            <w:r>
              <w:rPr>
                <w:b/>
              </w:rPr>
              <w:br/>
              <w:t>Leasing Dienstfahrzeug für den Bauhof</w:t>
            </w:r>
          </w:p>
        </w:tc>
      </w:tr>
    </w:tbl>
    <w:p w14:paraId="73C1B50F" w14:textId="77777777" w:rsidR="00290095" w:rsidRDefault="00290095"/>
    <w:p w14:paraId="694BE36D" w14:textId="77777777" w:rsidR="00290095" w:rsidRDefault="00290095" w:rsidP="0002191C">
      <w:pPr>
        <w:autoSpaceDE w:val="0"/>
        <w:autoSpaceDN w:val="0"/>
        <w:adjustRightInd w:val="0"/>
        <w:jc w:val="both"/>
        <w:rPr>
          <w:color w:val="000000"/>
        </w:rPr>
      </w:pPr>
      <w:r>
        <w:rPr>
          <w:color w:val="000000"/>
        </w:rPr>
        <w:t xml:space="preserve">Die Sitzungsvorlage liegt allen Stadträtinnen und Stadträten vor. Herr Zacharias stellt die Sitzungsvorlage vor und erläutert diese. </w:t>
      </w:r>
    </w:p>
    <w:p w14:paraId="1F60CADB" w14:textId="77777777" w:rsidR="00290095" w:rsidRDefault="00290095" w:rsidP="0002191C">
      <w:pPr>
        <w:autoSpaceDE w:val="0"/>
        <w:autoSpaceDN w:val="0"/>
        <w:adjustRightInd w:val="0"/>
        <w:jc w:val="both"/>
        <w:rPr>
          <w:color w:val="000000"/>
        </w:rPr>
      </w:pPr>
    </w:p>
    <w:p w14:paraId="5F52E981" w14:textId="77777777" w:rsidR="00290095" w:rsidRDefault="00290095" w:rsidP="0002191C">
      <w:pPr>
        <w:autoSpaceDE w:val="0"/>
        <w:autoSpaceDN w:val="0"/>
        <w:adjustRightInd w:val="0"/>
        <w:jc w:val="both"/>
        <w:rPr>
          <w:color w:val="000000"/>
        </w:rPr>
      </w:pPr>
      <w:r>
        <w:rPr>
          <w:color w:val="000000"/>
        </w:rPr>
        <w:t>Das aktuelle Fahrzeug des Bauhofes wurde auf 4 Jahre geleast. Die Leasingzeit läuft im Mai 2026 aus. Es wurden Ersatzfahrzeuge eruiert. Der HH-Plan gibt eine sparsame und wirtschaftliche Führung vor. Dementsprechend sind drei Angebote abgefordert wurden, welche der Sitzungsvorlage beilagen. Es wird empfohlen, dass Angebot Nr. 2 zu nutzen. Die Vergabe erfolgte freihändig unter Anwendung der VwV Beschleunigung Vergabeverfahren.</w:t>
      </w:r>
    </w:p>
    <w:p w14:paraId="26483E56" w14:textId="77777777" w:rsidR="00290095" w:rsidRDefault="00290095" w:rsidP="0002191C">
      <w:pPr>
        <w:autoSpaceDE w:val="0"/>
        <w:autoSpaceDN w:val="0"/>
        <w:adjustRightInd w:val="0"/>
        <w:jc w:val="both"/>
        <w:rPr>
          <w:color w:val="000000"/>
        </w:rPr>
      </w:pPr>
      <w:r>
        <w:rPr>
          <w:color w:val="000000"/>
        </w:rPr>
        <w:lastRenderedPageBreak/>
        <w:t xml:space="preserve">Stadtrat Herr Thomas Brade äußert sich dahingehend positiv, dass das favorisierte Fahrzeug aus den drei vorgeschlagenen Fahrzeugen als wertvolle Ergänzung für den Bauhof zu sehen ist. Gerade die Anhängekupplung gibt Möglichkeiten im Winterdienst zu unterstützen, Maschinen zu ziehen, Technik zu transportieren, eine gewisse Wattiefe beim Fahrzeug liegt vor. Er befürwortet die Wahl eines Pickups. Als elektrisches Fahrzeug gibt es keinen Pickup. Er versteht die vorangegangene Diskussion nicht. </w:t>
      </w:r>
    </w:p>
    <w:p w14:paraId="3C8C1D78" w14:textId="77777777" w:rsidR="00290095" w:rsidRDefault="00290095" w:rsidP="0002191C">
      <w:pPr>
        <w:autoSpaceDE w:val="0"/>
        <w:autoSpaceDN w:val="0"/>
        <w:adjustRightInd w:val="0"/>
        <w:ind w:firstLine="708"/>
        <w:jc w:val="both"/>
        <w:rPr>
          <w:color w:val="000000"/>
        </w:rPr>
      </w:pPr>
    </w:p>
    <w:p w14:paraId="66534F38" w14:textId="77777777" w:rsidR="00290095" w:rsidRDefault="00290095" w:rsidP="0002191C">
      <w:pPr>
        <w:autoSpaceDE w:val="0"/>
        <w:autoSpaceDN w:val="0"/>
        <w:adjustRightInd w:val="0"/>
        <w:jc w:val="both"/>
        <w:rPr>
          <w:color w:val="000000"/>
        </w:rPr>
      </w:pPr>
      <w:r>
        <w:rPr>
          <w:color w:val="000000"/>
        </w:rPr>
        <w:t>Es gibt keine weiteren Hinweise oder Anmerkungen.</w:t>
      </w:r>
    </w:p>
    <w:p w14:paraId="25131440" w14:textId="77777777" w:rsidR="00290095" w:rsidRDefault="00290095" w:rsidP="0002191C">
      <w:pPr>
        <w:autoSpaceDE w:val="0"/>
        <w:autoSpaceDN w:val="0"/>
        <w:adjustRightInd w:val="0"/>
        <w:jc w:val="both"/>
        <w:rPr>
          <w:color w:val="000000"/>
        </w:rPr>
      </w:pPr>
    </w:p>
    <w:p w14:paraId="67FCAD38" w14:textId="77777777" w:rsidR="00290095" w:rsidRPr="002E6760" w:rsidRDefault="00290095" w:rsidP="0002191C">
      <w:pPr>
        <w:jc w:val="both"/>
        <w:rPr>
          <w:b/>
          <w:bCs/>
        </w:rPr>
      </w:pPr>
      <w:r w:rsidRPr="002E6760">
        <w:rPr>
          <w:b/>
          <w:bCs/>
        </w:rPr>
        <w:t>Der Stadtrat der Stadt Taucha beschließt in seiner Sitzung am 30.04.2026 das neue Dienstfahrzeug für den Bauhof/Bauhofleitung im Wege des Fahrzeugleasings zu beschaffen. Der Auftrag für das Fahrzeug soll an den Bieter mit dem Angebot 2 vergeben werden.</w:t>
      </w:r>
    </w:p>
    <w:p w14:paraId="638E329B" w14:textId="77777777" w:rsidR="00290095" w:rsidRDefault="00290095" w:rsidP="0002191C">
      <w:pPr>
        <w:autoSpaceDE w:val="0"/>
        <w:autoSpaceDN w:val="0"/>
        <w:adjustRightInd w:val="0"/>
        <w:jc w:val="both"/>
        <w:rPr>
          <w:b/>
          <w:bCs/>
          <w:color w:val="000000"/>
        </w:rPr>
      </w:pPr>
    </w:p>
    <w:p w14:paraId="61384869" w14:textId="77777777" w:rsidR="00290095" w:rsidRDefault="00290095" w:rsidP="0002191C">
      <w:pPr>
        <w:tabs>
          <w:tab w:val="left" w:pos="2268"/>
        </w:tabs>
        <w:autoSpaceDE w:val="0"/>
        <w:autoSpaceDN w:val="0"/>
        <w:adjustRightInd w:val="0"/>
        <w:jc w:val="both"/>
        <w:rPr>
          <w:b/>
          <w:bCs/>
          <w:color w:val="000000"/>
          <w:u w:val="single"/>
        </w:rPr>
      </w:pPr>
      <w:r>
        <w:rPr>
          <w:b/>
          <w:bCs/>
          <w:color w:val="000000"/>
          <w:u w:val="single"/>
        </w:rPr>
        <w:t xml:space="preserve">Abstimmungsergebnis: </w:t>
      </w:r>
    </w:p>
    <w:p w14:paraId="473ED7C2" w14:textId="77777777" w:rsidR="00290095" w:rsidRDefault="00290095" w:rsidP="0002191C">
      <w:pPr>
        <w:tabs>
          <w:tab w:val="left" w:pos="2268"/>
        </w:tabs>
        <w:autoSpaceDE w:val="0"/>
        <w:autoSpaceDN w:val="0"/>
        <w:adjustRightInd w:val="0"/>
        <w:jc w:val="both"/>
        <w:rPr>
          <w:color w:val="000000"/>
        </w:rPr>
      </w:pPr>
      <w:r>
        <w:rPr>
          <w:color w:val="000000"/>
        </w:rPr>
        <w:t>Es sind 20 Stimmberechtigte anwesend.</w:t>
      </w:r>
    </w:p>
    <w:p w14:paraId="50E811BB" w14:textId="77777777" w:rsidR="00290095" w:rsidRDefault="00290095" w:rsidP="0002191C">
      <w:pPr>
        <w:tabs>
          <w:tab w:val="left" w:pos="2268"/>
        </w:tabs>
        <w:autoSpaceDE w:val="0"/>
        <w:autoSpaceDN w:val="0"/>
        <w:adjustRightInd w:val="0"/>
        <w:jc w:val="both"/>
        <w:rPr>
          <w:color w:val="000000"/>
        </w:rPr>
      </w:pPr>
      <w:r>
        <w:rPr>
          <w:color w:val="000000"/>
        </w:rPr>
        <w:t>Ja:</w:t>
      </w:r>
      <w:r>
        <w:rPr>
          <w:color w:val="000000"/>
        </w:rPr>
        <w:tab/>
        <w:t>12 Stimmen</w:t>
      </w:r>
    </w:p>
    <w:p w14:paraId="71FD0E1E" w14:textId="77777777" w:rsidR="00290095" w:rsidRDefault="00290095" w:rsidP="0002191C">
      <w:pPr>
        <w:tabs>
          <w:tab w:val="left" w:pos="2268"/>
        </w:tabs>
        <w:autoSpaceDE w:val="0"/>
        <w:autoSpaceDN w:val="0"/>
        <w:adjustRightInd w:val="0"/>
        <w:jc w:val="both"/>
        <w:rPr>
          <w:color w:val="000000"/>
        </w:rPr>
      </w:pPr>
      <w:r>
        <w:rPr>
          <w:color w:val="000000"/>
        </w:rPr>
        <w:t>Nein:</w:t>
      </w:r>
      <w:r>
        <w:rPr>
          <w:color w:val="000000"/>
        </w:rPr>
        <w:tab/>
        <w:t xml:space="preserve">  4 Stimmen </w:t>
      </w:r>
    </w:p>
    <w:p w14:paraId="14139747" w14:textId="77777777" w:rsidR="00290095" w:rsidRDefault="00290095" w:rsidP="0002191C">
      <w:pPr>
        <w:tabs>
          <w:tab w:val="left" w:pos="2268"/>
        </w:tabs>
        <w:autoSpaceDE w:val="0"/>
        <w:autoSpaceDN w:val="0"/>
        <w:adjustRightInd w:val="0"/>
        <w:jc w:val="both"/>
        <w:rPr>
          <w:color w:val="000000"/>
        </w:rPr>
      </w:pPr>
      <w:r>
        <w:rPr>
          <w:color w:val="000000"/>
        </w:rPr>
        <w:t>Enthaltungen:</w:t>
      </w:r>
      <w:r>
        <w:rPr>
          <w:color w:val="000000"/>
        </w:rPr>
        <w:tab/>
        <w:t xml:space="preserve">  4 Stimmen</w:t>
      </w:r>
    </w:p>
    <w:p w14:paraId="4E9F345E" w14:textId="77777777" w:rsidR="00290095" w:rsidRDefault="00290095" w:rsidP="0002191C">
      <w:pPr>
        <w:tabs>
          <w:tab w:val="left" w:pos="2268"/>
        </w:tabs>
        <w:autoSpaceDE w:val="0"/>
        <w:autoSpaceDN w:val="0"/>
        <w:adjustRightInd w:val="0"/>
        <w:jc w:val="both"/>
        <w:rPr>
          <w:color w:val="000000"/>
        </w:rPr>
      </w:pPr>
      <w:r>
        <w:rPr>
          <w:color w:val="000000"/>
        </w:rPr>
        <w:t>Befangenheit:</w:t>
      </w:r>
      <w:r>
        <w:rPr>
          <w:color w:val="000000"/>
        </w:rPr>
        <w:tab/>
        <w:t>keine</w:t>
      </w:r>
    </w:p>
    <w:p w14:paraId="4CA8CF1E" w14:textId="77777777" w:rsidR="00290095" w:rsidRDefault="00290095" w:rsidP="0002191C">
      <w:pPr>
        <w:jc w:val="both"/>
        <w:rPr>
          <w:b/>
        </w:rPr>
      </w:pPr>
      <w:r>
        <w:rPr>
          <w:color w:val="000000"/>
        </w:rPr>
        <w:t>Damit ist der Beschluss mehrheitlich bestätigt.</w:t>
      </w:r>
    </w:p>
    <w:p w14:paraId="53284088" w14:textId="77777777" w:rsidR="00290095" w:rsidRDefault="00290095"/>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290095" w14:paraId="0B121967" w14:textId="77777777" w:rsidTr="00F1057C">
        <w:tc>
          <w:tcPr>
            <w:tcW w:w="1418" w:type="dxa"/>
            <w:shd w:val="clear" w:color="auto" w:fill="auto"/>
          </w:tcPr>
          <w:p w14:paraId="4A407A59" w14:textId="77777777" w:rsidR="00290095" w:rsidRDefault="00290095">
            <w:pPr>
              <w:jc w:val="both"/>
              <w:rPr>
                <w:b/>
              </w:rPr>
            </w:pPr>
            <w:r>
              <w:rPr>
                <w:b/>
              </w:rPr>
              <w:t xml:space="preserve">TOP 5: </w:t>
            </w:r>
          </w:p>
        </w:tc>
        <w:tc>
          <w:tcPr>
            <w:tcW w:w="7938" w:type="dxa"/>
            <w:shd w:val="clear" w:color="auto" w:fill="auto"/>
          </w:tcPr>
          <w:p w14:paraId="26A2731D" w14:textId="77777777" w:rsidR="00290095" w:rsidRDefault="00290095">
            <w:pPr>
              <w:rPr>
                <w:b/>
              </w:rPr>
            </w:pPr>
            <w:r>
              <w:rPr>
                <w:b/>
              </w:rPr>
              <w:t>Vorlage-Nr. 2026/028</w:t>
            </w:r>
            <w:r>
              <w:rPr>
                <w:b/>
              </w:rPr>
              <w:br/>
              <w:t>Bebauungsplan Nr. 25 "Wohngebiet Merkwitz-Nord an der Seegeritzer Straße" 4. Änderung</w:t>
            </w:r>
          </w:p>
          <w:p w14:paraId="4126DDA7" w14:textId="77777777" w:rsidR="00290095" w:rsidRDefault="00290095">
            <w:pPr>
              <w:rPr>
                <w:b/>
              </w:rPr>
            </w:pPr>
            <w:r>
              <w:rPr>
                <w:b/>
              </w:rPr>
              <w:t>Auslegungs- und Billigungsbeschluss</w:t>
            </w:r>
          </w:p>
        </w:tc>
      </w:tr>
    </w:tbl>
    <w:p w14:paraId="50652DB4" w14:textId="77777777" w:rsidR="00290095" w:rsidRDefault="00290095"/>
    <w:p w14:paraId="54972F73" w14:textId="77777777" w:rsidR="00290095" w:rsidRDefault="00290095" w:rsidP="00E82123">
      <w:pPr>
        <w:autoSpaceDE w:val="0"/>
        <w:autoSpaceDN w:val="0"/>
        <w:adjustRightInd w:val="0"/>
        <w:jc w:val="both"/>
        <w:rPr>
          <w:color w:val="000000"/>
        </w:rPr>
      </w:pPr>
      <w:r>
        <w:rPr>
          <w:color w:val="000000"/>
        </w:rPr>
        <w:t xml:space="preserve">Die Sitzungsvorlage liegt allen Stadträtinnen und Stadträten vor. Herr Zacharias stellt die Sitzungsvorlage vor und erläutert diese. </w:t>
      </w:r>
    </w:p>
    <w:p w14:paraId="47043F8B" w14:textId="77777777" w:rsidR="00290095" w:rsidRDefault="00290095" w:rsidP="00E82123">
      <w:pPr>
        <w:autoSpaceDE w:val="0"/>
        <w:autoSpaceDN w:val="0"/>
        <w:adjustRightInd w:val="0"/>
        <w:jc w:val="both"/>
        <w:rPr>
          <w:color w:val="000000"/>
        </w:rPr>
      </w:pPr>
    </w:p>
    <w:p w14:paraId="10619E3D" w14:textId="77777777" w:rsidR="007A5A78" w:rsidRDefault="007A5A78" w:rsidP="007A5A78">
      <w:pPr>
        <w:autoSpaceDE w:val="0"/>
        <w:autoSpaceDN w:val="0"/>
        <w:adjustRightInd w:val="0"/>
        <w:jc w:val="both"/>
      </w:pPr>
      <w:r>
        <w:rPr>
          <w:color w:val="000000"/>
        </w:rPr>
        <w:t xml:space="preserve">Die Planung wurde im März 2026 in den Ausschüssen vorgestellt. Geplant sind 6 Tüschen-Häuser. Der Stellplatzschlüssel liegt bei 1:1,5 und dieser wird im städtebaulichen Vertrag festgeschrieben werden. Der Waldausgleich soll in Merkwitz stattfinden. </w:t>
      </w:r>
      <w:r>
        <w:t>Die öffentliche Auslegung erfolgt in der Zeit vom 10.06.2026 bis 17.07.2026 für alle interessierten Bürgerinnen und Bürger und auch für die Träger öffentlicher Belange.</w:t>
      </w:r>
    </w:p>
    <w:p w14:paraId="5E21A978" w14:textId="77777777" w:rsidR="00290095" w:rsidRDefault="00290095" w:rsidP="00E82123">
      <w:pPr>
        <w:autoSpaceDE w:val="0"/>
        <w:autoSpaceDN w:val="0"/>
        <w:adjustRightInd w:val="0"/>
        <w:jc w:val="both"/>
        <w:rPr>
          <w:color w:val="000000"/>
        </w:rPr>
      </w:pPr>
    </w:p>
    <w:p w14:paraId="4C6F54BB" w14:textId="77777777" w:rsidR="00290095" w:rsidRDefault="00290095" w:rsidP="00E82123">
      <w:pPr>
        <w:autoSpaceDE w:val="0"/>
        <w:autoSpaceDN w:val="0"/>
        <w:adjustRightInd w:val="0"/>
        <w:jc w:val="both"/>
        <w:rPr>
          <w:color w:val="000000"/>
        </w:rPr>
      </w:pPr>
      <w:r>
        <w:rPr>
          <w:color w:val="000000"/>
        </w:rPr>
        <w:t>Es gibt keine Hinweise oder Anmerkungen.</w:t>
      </w:r>
    </w:p>
    <w:p w14:paraId="6612789A" w14:textId="77777777" w:rsidR="00290095" w:rsidRDefault="00290095" w:rsidP="00E82123">
      <w:pPr>
        <w:autoSpaceDE w:val="0"/>
        <w:autoSpaceDN w:val="0"/>
        <w:adjustRightInd w:val="0"/>
        <w:jc w:val="both"/>
        <w:rPr>
          <w:color w:val="000000"/>
        </w:rPr>
      </w:pPr>
    </w:p>
    <w:p w14:paraId="6DA990A5" w14:textId="77777777" w:rsidR="00290095" w:rsidRPr="00E82123" w:rsidRDefault="00290095" w:rsidP="00E82123">
      <w:pPr>
        <w:autoSpaceDE w:val="0"/>
        <w:autoSpaceDN w:val="0"/>
        <w:adjustRightInd w:val="0"/>
        <w:jc w:val="both"/>
        <w:rPr>
          <w:b/>
          <w:bCs/>
        </w:rPr>
      </w:pPr>
      <w:r w:rsidRPr="00E82123">
        <w:rPr>
          <w:b/>
          <w:bCs/>
        </w:rPr>
        <w:t>Der Stadtrat der Stadt Taucha beschließt in seiner Sitzung am 30.04.2026 die Billigung und die öffentliche Auslegung des Bebauungsplanes Nr. 25 "Wohngebiet Merkwitz-Nord an der Seegeritzer Straße", 4. Änderung nach § 4a Abs. 2 und § 3 Abs. 2 Baugesetzbuch (BauGB) in der Zeit vom 10.06.2026 bis zum 17.07.2026. Ebenso erfolgt zeitgleich die Beteiligung der Behörden nach § 4 Abs. 2 Baugesetzbuch (BauGB).</w:t>
      </w:r>
    </w:p>
    <w:p w14:paraId="1D1F0EF1" w14:textId="77777777" w:rsidR="00290095" w:rsidRDefault="00290095" w:rsidP="00E82123">
      <w:pPr>
        <w:autoSpaceDE w:val="0"/>
        <w:autoSpaceDN w:val="0"/>
        <w:adjustRightInd w:val="0"/>
        <w:jc w:val="both"/>
        <w:rPr>
          <w:b/>
          <w:bCs/>
          <w:color w:val="000000"/>
        </w:rPr>
      </w:pPr>
    </w:p>
    <w:p w14:paraId="4B8CF6E9" w14:textId="77777777" w:rsidR="00290095" w:rsidRDefault="00290095" w:rsidP="00E82123">
      <w:pPr>
        <w:tabs>
          <w:tab w:val="left" w:pos="2268"/>
        </w:tabs>
        <w:autoSpaceDE w:val="0"/>
        <w:autoSpaceDN w:val="0"/>
        <w:adjustRightInd w:val="0"/>
        <w:jc w:val="both"/>
        <w:rPr>
          <w:b/>
          <w:bCs/>
          <w:color w:val="000000"/>
          <w:u w:val="single"/>
        </w:rPr>
      </w:pPr>
      <w:r>
        <w:rPr>
          <w:b/>
          <w:bCs/>
          <w:color w:val="000000"/>
          <w:u w:val="single"/>
        </w:rPr>
        <w:t xml:space="preserve">Abstimmungsergebnis: </w:t>
      </w:r>
    </w:p>
    <w:p w14:paraId="79E92DCB" w14:textId="77777777" w:rsidR="00290095" w:rsidRDefault="00290095" w:rsidP="00E82123">
      <w:pPr>
        <w:tabs>
          <w:tab w:val="left" w:pos="2268"/>
        </w:tabs>
        <w:autoSpaceDE w:val="0"/>
        <w:autoSpaceDN w:val="0"/>
        <w:adjustRightInd w:val="0"/>
        <w:jc w:val="both"/>
        <w:rPr>
          <w:color w:val="000000"/>
        </w:rPr>
      </w:pPr>
      <w:r>
        <w:rPr>
          <w:color w:val="000000"/>
        </w:rPr>
        <w:t>Es sind 20 Stimmberechtigte anwesend.</w:t>
      </w:r>
    </w:p>
    <w:p w14:paraId="018ECD32" w14:textId="77777777" w:rsidR="00290095" w:rsidRDefault="00290095" w:rsidP="00E82123">
      <w:pPr>
        <w:tabs>
          <w:tab w:val="left" w:pos="2268"/>
        </w:tabs>
        <w:autoSpaceDE w:val="0"/>
        <w:autoSpaceDN w:val="0"/>
        <w:adjustRightInd w:val="0"/>
        <w:jc w:val="both"/>
        <w:rPr>
          <w:color w:val="000000"/>
        </w:rPr>
      </w:pPr>
      <w:r>
        <w:rPr>
          <w:color w:val="000000"/>
        </w:rPr>
        <w:t>Ja:</w:t>
      </w:r>
      <w:r>
        <w:rPr>
          <w:color w:val="000000"/>
        </w:rPr>
        <w:tab/>
        <w:t>20 Stimmen</w:t>
      </w:r>
    </w:p>
    <w:p w14:paraId="5E62A1CC" w14:textId="77777777" w:rsidR="00290095" w:rsidRDefault="00290095" w:rsidP="00E82123">
      <w:pPr>
        <w:tabs>
          <w:tab w:val="left" w:pos="2268"/>
        </w:tabs>
        <w:autoSpaceDE w:val="0"/>
        <w:autoSpaceDN w:val="0"/>
        <w:adjustRightInd w:val="0"/>
        <w:jc w:val="both"/>
        <w:rPr>
          <w:color w:val="000000"/>
        </w:rPr>
      </w:pPr>
      <w:r>
        <w:rPr>
          <w:color w:val="000000"/>
        </w:rPr>
        <w:t>Nein:</w:t>
      </w:r>
      <w:r>
        <w:rPr>
          <w:color w:val="000000"/>
        </w:rPr>
        <w:tab/>
        <w:t xml:space="preserve">keine </w:t>
      </w:r>
    </w:p>
    <w:p w14:paraId="08E5F684" w14:textId="77777777" w:rsidR="00290095" w:rsidRDefault="00290095" w:rsidP="00E82123">
      <w:pPr>
        <w:tabs>
          <w:tab w:val="left" w:pos="2268"/>
        </w:tabs>
        <w:autoSpaceDE w:val="0"/>
        <w:autoSpaceDN w:val="0"/>
        <w:adjustRightInd w:val="0"/>
        <w:jc w:val="both"/>
        <w:rPr>
          <w:color w:val="000000"/>
        </w:rPr>
      </w:pPr>
      <w:r>
        <w:rPr>
          <w:color w:val="000000"/>
        </w:rPr>
        <w:t>Enthaltungen:</w:t>
      </w:r>
      <w:r>
        <w:rPr>
          <w:color w:val="000000"/>
        </w:rPr>
        <w:tab/>
        <w:t>keine</w:t>
      </w:r>
    </w:p>
    <w:p w14:paraId="792ED801" w14:textId="77777777" w:rsidR="00290095" w:rsidRDefault="00290095" w:rsidP="00E82123">
      <w:pPr>
        <w:tabs>
          <w:tab w:val="left" w:pos="2268"/>
        </w:tabs>
        <w:autoSpaceDE w:val="0"/>
        <w:autoSpaceDN w:val="0"/>
        <w:adjustRightInd w:val="0"/>
        <w:jc w:val="both"/>
        <w:rPr>
          <w:color w:val="000000"/>
        </w:rPr>
      </w:pPr>
      <w:r>
        <w:rPr>
          <w:color w:val="000000"/>
        </w:rPr>
        <w:t>Befangenheit:</w:t>
      </w:r>
      <w:r>
        <w:rPr>
          <w:color w:val="000000"/>
        </w:rPr>
        <w:tab/>
        <w:t>keine</w:t>
      </w:r>
    </w:p>
    <w:p w14:paraId="15218518" w14:textId="77777777" w:rsidR="00290095" w:rsidRDefault="00290095" w:rsidP="00E82123">
      <w:pPr>
        <w:jc w:val="both"/>
        <w:rPr>
          <w:b/>
        </w:rPr>
      </w:pPr>
      <w:r>
        <w:rPr>
          <w:color w:val="000000"/>
        </w:rPr>
        <w:t>Damit ist der Beschluss einstimmig bestätigt.</w:t>
      </w:r>
    </w:p>
    <w:p w14:paraId="286D80F3" w14:textId="060B083F" w:rsidR="00290095" w:rsidRDefault="00290095"/>
    <w:p w14:paraId="70481B6C" w14:textId="1950E377" w:rsidR="00766E45" w:rsidRDefault="00766E45"/>
    <w:p w14:paraId="4F330EFE" w14:textId="74D2FA0A" w:rsidR="00766E45" w:rsidRDefault="00766E45"/>
    <w:p w14:paraId="5CCF54AE" w14:textId="18F08B94" w:rsidR="00766E45" w:rsidRDefault="00766E45"/>
    <w:p w14:paraId="5F27639D" w14:textId="77777777" w:rsidR="00766E45" w:rsidRDefault="00766E45"/>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290095" w14:paraId="027F70C3" w14:textId="77777777" w:rsidTr="003509B8">
        <w:tc>
          <w:tcPr>
            <w:tcW w:w="1440" w:type="dxa"/>
            <w:shd w:val="clear" w:color="auto" w:fill="auto"/>
          </w:tcPr>
          <w:p w14:paraId="0BF8C3E5" w14:textId="77777777" w:rsidR="00290095" w:rsidRDefault="00290095">
            <w:pPr>
              <w:jc w:val="both"/>
              <w:rPr>
                <w:b/>
              </w:rPr>
            </w:pPr>
            <w:r>
              <w:rPr>
                <w:b/>
              </w:rPr>
              <w:lastRenderedPageBreak/>
              <w:t xml:space="preserve">TOP 6: </w:t>
            </w:r>
          </w:p>
        </w:tc>
        <w:tc>
          <w:tcPr>
            <w:tcW w:w="7916" w:type="dxa"/>
            <w:shd w:val="clear" w:color="auto" w:fill="auto"/>
          </w:tcPr>
          <w:p w14:paraId="617FE4F5" w14:textId="77777777" w:rsidR="00290095" w:rsidRPr="003509B8" w:rsidRDefault="00290095">
            <w:pPr>
              <w:jc w:val="both"/>
            </w:pPr>
            <w:r>
              <w:rPr>
                <w:b/>
              </w:rPr>
              <w:t>Bürgerfragestunde</w:t>
            </w:r>
          </w:p>
        </w:tc>
      </w:tr>
    </w:tbl>
    <w:p w14:paraId="6E158F93" w14:textId="77777777" w:rsidR="00290095" w:rsidRPr="008B5613" w:rsidRDefault="00290095" w:rsidP="008B5613">
      <w:pPr>
        <w:tabs>
          <w:tab w:val="left" w:pos="2340"/>
        </w:tabs>
      </w:pPr>
    </w:p>
    <w:p w14:paraId="4C31F716" w14:textId="77777777" w:rsidR="00290095" w:rsidRPr="008B5613" w:rsidRDefault="00290095" w:rsidP="008B5613">
      <w:pPr>
        <w:jc w:val="both"/>
        <w:rPr>
          <w:rFonts w:eastAsiaTheme="minorHAnsi"/>
          <w:lang w:eastAsia="en-US"/>
        </w:rPr>
      </w:pPr>
      <w:r w:rsidRPr="008B5613">
        <w:rPr>
          <w:rFonts w:eastAsiaTheme="minorHAnsi"/>
          <w:lang w:eastAsia="en-US"/>
        </w:rPr>
        <w:t xml:space="preserve">Der Vorsitzende erklärt, dass die Bürgerfragestunde nach § 44 Abs. 3 der Sächsischen Gemeindeordnung in Verbindung mit § 15 der Geschäftsordnung für Stadtrat und Ausschüsse der Stadt Taucha geregelt ist. Jeder Einwohner ist berechtigt, innerhalb einer im Rahmen der öffentlichen Bekanntmachung anberaumten Fragestunde mündliche Anfragen an den Bürgermeister zu richten. Die Fragen, Anregungen und Vorschläge müssen sich auf Angelegenheiten der Stadt beziehen. Zu den Fragen nimmt der Bürgermeister oder ein von ihm Beauftragter Stellung. Ist eine sofortige Klärung nicht möglich, kann auch eine schriftliche Beantwortung erfolgen. </w:t>
      </w:r>
    </w:p>
    <w:p w14:paraId="33E0DB23" w14:textId="77777777" w:rsidR="00290095" w:rsidRPr="008B5613" w:rsidRDefault="00290095" w:rsidP="008B5613">
      <w:pPr>
        <w:jc w:val="both"/>
        <w:rPr>
          <w:rFonts w:eastAsiaTheme="minorHAnsi"/>
          <w:b/>
          <w:bCs/>
          <w:lang w:eastAsia="en-US"/>
        </w:rPr>
      </w:pPr>
    </w:p>
    <w:p w14:paraId="5443A6E1" w14:textId="77777777" w:rsidR="00290095" w:rsidRPr="008B5613" w:rsidRDefault="00290095" w:rsidP="008B5613">
      <w:pPr>
        <w:jc w:val="both"/>
        <w:rPr>
          <w:rFonts w:eastAsiaTheme="minorHAnsi"/>
          <w:lang w:eastAsia="en-US"/>
        </w:rPr>
      </w:pPr>
      <w:r w:rsidRPr="008B5613">
        <w:rPr>
          <w:rFonts w:eastAsiaTheme="minorHAnsi"/>
          <w:lang w:eastAsia="en-US"/>
        </w:rPr>
        <w:t>Die Stadtratssitzungen der Stadt Taucha finden monatlich (bis auf wenige Ausnahmen) statt. Die Stadtratssitzungen sind öffentlich und die Einwohner der Stadt Taucha und der Ortsteile haben zu Beginn jeder Sitzung in einem gesonderten Tagesordnungspunkt die Möglichkeit, Fragen (eine zielgerichtete Frage nebst einer Nachfrage) zu stellen. Damit eine Beantwortung während der Sitzung durch den Bürgermeister und die Verwaltung auch gewährleistet werden kann, sind die Fragen vorzugsweise im Vorfeld der Sitzung schriftlich einzureichen. Dies ist elektronisch über die E-Mail: buergerfrage@taucha.de oder postalisch: Stadtverwaltung Taucha, Schloßstraße 13 in 04425 Taucha unter dem Kennwort: „Bürgerfrage“ möglich. Die Fragen und Antworten werden mündlich während der Stadtratssitzung vorgetragen und auf der Webseite der Stadt Taucha, www.taucha.de/buergerfragen/, welche regelmäßig aktualisiert und ergänzt wird, nachzulesen sein. Ihre Frage an den Bürgermeister und die Verwaltung sollte bis zum 27.04.2026 vorliegen und sich auf ein Thema begrenzen, knapp und präzise formuliert sein. Sie ist zielgerichtet auf die Belange der Stadt Taucha und der Ortsteile bzw. zur aktuellen Entwicklung abzustellen.</w:t>
      </w:r>
    </w:p>
    <w:p w14:paraId="4265E56C" w14:textId="77777777" w:rsidR="00290095" w:rsidRPr="008B5613" w:rsidRDefault="00290095" w:rsidP="008B5613">
      <w:pPr>
        <w:jc w:val="both"/>
        <w:rPr>
          <w:rFonts w:eastAsiaTheme="minorHAnsi"/>
          <w:lang w:eastAsia="en-US"/>
        </w:rPr>
      </w:pPr>
    </w:p>
    <w:p w14:paraId="5A1F3859" w14:textId="77777777" w:rsidR="00290095" w:rsidRPr="008B5613" w:rsidRDefault="00290095" w:rsidP="008B5613">
      <w:pPr>
        <w:jc w:val="both"/>
        <w:rPr>
          <w:color w:val="2B2B2B"/>
        </w:rPr>
      </w:pPr>
      <w:r w:rsidRPr="008B5613">
        <w:rPr>
          <w:rFonts w:eastAsiaTheme="minorHAnsi"/>
          <w:lang w:eastAsia="en-US"/>
        </w:rPr>
        <w:t>Im Vorfeld gingen 3 Bürgerfragen ein. Die Beantwortung im Nachgang per E-Mail bzw. per Post werden erfolgen. Der Inhalt der Bürgerfragen nebst Antworten wird nach dem Wortlaut der Fragesteller, des Bürgermeisters, der Fachbereichsleiter und der Verwaltungsmitarbeiter selbst wiedergegeben. Gibt es mehrfache Fragestellungen in einer Bürgeranfrage, werden die erste Frage mündlich während der Sitzung und schriftlich und alle weiteren Fragen nur schriftlich beantwortet werden.</w:t>
      </w:r>
    </w:p>
    <w:p w14:paraId="7AC19F8C" w14:textId="77777777" w:rsidR="00290095" w:rsidRPr="008B5613" w:rsidRDefault="00290095" w:rsidP="008B5613">
      <w:pPr>
        <w:tabs>
          <w:tab w:val="left" w:pos="2340"/>
        </w:tabs>
      </w:pPr>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290095" w14:paraId="01EB3C3D" w14:textId="77777777" w:rsidTr="00CF4058">
        <w:tc>
          <w:tcPr>
            <w:tcW w:w="1440" w:type="dxa"/>
            <w:shd w:val="clear" w:color="auto" w:fill="auto"/>
          </w:tcPr>
          <w:p w14:paraId="1F565BC5" w14:textId="77777777" w:rsidR="00290095" w:rsidRDefault="00290095">
            <w:pPr>
              <w:jc w:val="both"/>
              <w:rPr>
                <w:b/>
              </w:rPr>
            </w:pPr>
            <w:r>
              <w:rPr>
                <w:b/>
              </w:rPr>
              <w:t xml:space="preserve">TOP 7: </w:t>
            </w:r>
          </w:p>
        </w:tc>
        <w:tc>
          <w:tcPr>
            <w:tcW w:w="7916" w:type="dxa"/>
            <w:shd w:val="clear" w:color="auto" w:fill="auto"/>
          </w:tcPr>
          <w:p w14:paraId="4F0B5C92" w14:textId="77777777" w:rsidR="00290095" w:rsidRDefault="00290095">
            <w:pPr>
              <w:jc w:val="both"/>
              <w:rPr>
                <w:b/>
              </w:rPr>
            </w:pPr>
            <w:r>
              <w:rPr>
                <w:b/>
              </w:rPr>
              <w:t>Verschiedenes</w:t>
            </w:r>
          </w:p>
        </w:tc>
      </w:tr>
    </w:tbl>
    <w:p w14:paraId="3872928E" w14:textId="77777777" w:rsidR="00290095" w:rsidRPr="00C50FF7" w:rsidRDefault="00290095"/>
    <w:p w14:paraId="1E6D1361" w14:textId="77777777" w:rsidR="00290095" w:rsidRDefault="00290095" w:rsidP="00D55303">
      <w:pPr>
        <w:contextualSpacing/>
        <w:jc w:val="both"/>
      </w:pPr>
      <w:r>
        <w:t>Bürgermeister: Es liegt ein neues Gutscheinheft ab 04.05.2026/05.05.2026 vor, welches im Einwohnermeldeamt, in der Stadtverwaltung Taucha und in den mitmachenden Geschäften/Unternehmen zu erhalten ist. Es gibt 2.000 Stück und ist frei für alle Bürgerinnen und Bürger von Taucha (nicht nur für neu zugezogene Personen), über 40 Unternehmen stellen hier ihre Gutscheine zur Verfügung.</w:t>
      </w:r>
    </w:p>
    <w:p w14:paraId="598D26C9" w14:textId="77777777" w:rsidR="00290095" w:rsidRDefault="00290095" w:rsidP="00D55303">
      <w:pPr>
        <w:contextualSpacing/>
        <w:jc w:val="both"/>
      </w:pPr>
    </w:p>
    <w:p w14:paraId="1715CFDA" w14:textId="77777777" w:rsidR="00290095" w:rsidRPr="00810381" w:rsidRDefault="00290095" w:rsidP="00D55303">
      <w:pPr>
        <w:contextualSpacing/>
        <w:jc w:val="both"/>
      </w:pPr>
      <w:r w:rsidRPr="00810381">
        <w:t xml:space="preserve">Es gibt nichts </w:t>
      </w:r>
      <w:r>
        <w:t xml:space="preserve">weiter </w:t>
      </w:r>
      <w:r w:rsidRPr="00810381">
        <w:t>zu protokollieren.</w:t>
      </w:r>
    </w:p>
    <w:p w14:paraId="09E5232D" w14:textId="037AEC81" w:rsidR="00290095" w:rsidRDefault="00290095"/>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290095" w14:paraId="4722B2F4" w14:textId="77777777" w:rsidTr="003772D6">
        <w:tc>
          <w:tcPr>
            <w:tcW w:w="1440" w:type="dxa"/>
            <w:shd w:val="clear" w:color="auto" w:fill="auto"/>
          </w:tcPr>
          <w:p w14:paraId="36833590" w14:textId="77777777" w:rsidR="00290095" w:rsidRDefault="00290095">
            <w:pPr>
              <w:jc w:val="both"/>
              <w:rPr>
                <w:b/>
              </w:rPr>
            </w:pPr>
            <w:r>
              <w:rPr>
                <w:b/>
              </w:rPr>
              <w:t xml:space="preserve">TOP 8: </w:t>
            </w:r>
          </w:p>
        </w:tc>
        <w:tc>
          <w:tcPr>
            <w:tcW w:w="7916" w:type="dxa"/>
            <w:shd w:val="clear" w:color="auto" w:fill="auto"/>
          </w:tcPr>
          <w:p w14:paraId="62AAA256" w14:textId="77777777" w:rsidR="00290095" w:rsidRPr="003772D6" w:rsidRDefault="00290095">
            <w:pPr>
              <w:jc w:val="both"/>
            </w:pPr>
            <w:r>
              <w:rPr>
                <w:b/>
              </w:rPr>
              <w:t>Anfragen der Stadträtinnen und Stadträte</w:t>
            </w:r>
          </w:p>
        </w:tc>
      </w:tr>
    </w:tbl>
    <w:p w14:paraId="19382232" w14:textId="77777777" w:rsidR="00290095" w:rsidRDefault="00290095">
      <w:pPr>
        <w:tabs>
          <w:tab w:val="left" w:pos="2340"/>
        </w:tabs>
      </w:pPr>
    </w:p>
    <w:p w14:paraId="4D0512C1" w14:textId="22C53679" w:rsidR="00290095" w:rsidRDefault="00290095" w:rsidP="00EE4ADC">
      <w:pPr>
        <w:tabs>
          <w:tab w:val="left" w:pos="2340"/>
        </w:tabs>
      </w:pPr>
      <w:r w:rsidRPr="00810381">
        <w:t>Es gibt nichts zu protokollieren.</w:t>
      </w:r>
      <w:r w:rsidR="00EE4ADC">
        <w:t xml:space="preserve"> </w:t>
      </w:r>
      <w:r w:rsidRPr="00810381">
        <w:t>Es gibt keine weiteren Anmerkungen oder Hinweise.</w:t>
      </w:r>
      <w:r w:rsidR="00EE4ADC">
        <w:t xml:space="preserve"> </w:t>
      </w:r>
      <w:r w:rsidRPr="00810381">
        <w:t>Die Sitzung wird 1</w:t>
      </w:r>
      <w:r>
        <w:t>7</w:t>
      </w:r>
      <w:r w:rsidRPr="00810381">
        <w:t>:</w:t>
      </w:r>
      <w:r>
        <w:t>4</w:t>
      </w:r>
      <w:r w:rsidRPr="00810381">
        <w:t>0 Uhr geschlossen.</w:t>
      </w:r>
    </w:p>
    <w:p w14:paraId="3E54A6A1" w14:textId="439F4D63" w:rsidR="00EE4ADC" w:rsidRDefault="00EE4ADC" w:rsidP="00EE4ADC">
      <w:pPr>
        <w:tabs>
          <w:tab w:val="left" w:pos="2340"/>
        </w:tabs>
      </w:pPr>
      <w:r>
        <w:rPr>
          <w:noProof/>
          <w:color w:val="000000"/>
          <w:szCs w:val="22"/>
        </w:rPr>
        <w:drawing>
          <wp:inline distT="0" distB="0" distL="0" distR="0" wp14:anchorId="5168BA56" wp14:editId="39C15A3F">
            <wp:extent cx="1289685" cy="528320"/>
            <wp:effectExtent l="0" t="0" r="571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685" cy="528320"/>
                    </a:xfrm>
                    <a:prstGeom prst="rect">
                      <a:avLst/>
                    </a:prstGeom>
                    <a:noFill/>
                    <a:ln>
                      <a:noFill/>
                    </a:ln>
                  </pic:spPr>
                </pic:pic>
              </a:graphicData>
            </a:graphic>
          </wp:inline>
        </w:drawing>
      </w:r>
    </w:p>
    <w:p w14:paraId="3FE1B695" w14:textId="77777777" w:rsidR="00EE4ADC" w:rsidRPr="00810381" w:rsidRDefault="00EE4ADC" w:rsidP="00EE4ADC">
      <w:pPr>
        <w:tabs>
          <w:tab w:val="left" w:pos="2340"/>
        </w:tabs>
      </w:pPr>
    </w:p>
    <w:tbl>
      <w:tblPr>
        <w:tblW w:w="0" w:type="auto"/>
        <w:tblCellMar>
          <w:left w:w="70" w:type="dxa"/>
          <w:right w:w="70" w:type="dxa"/>
        </w:tblCellMar>
        <w:tblLook w:val="04A0" w:firstRow="1" w:lastRow="0" w:firstColumn="1" w:lastColumn="0" w:noHBand="0" w:noVBand="1"/>
      </w:tblPr>
      <w:tblGrid>
        <w:gridCol w:w="3044"/>
        <w:gridCol w:w="3013"/>
        <w:gridCol w:w="3013"/>
      </w:tblGrid>
      <w:tr w:rsidR="00160608" w14:paraId="47FF38AD" w14:textId="77777777" w:rsidTr="00EE4ADC">
        <w:tc>
          <w:tcPr>
            <w:tcW w:w="3044" w:type="dxa"/>
            <w:tcBorders>
              <w:top w:val="single" w:sz="4" w:space="0" w:color="auto"/>
              <w:left w:val="nil"/>
              <w:bottom w:val="nil"/>
              <w:right w:val="nil"/>
            </w:tcBorders>
            <w:hideMark/>
          </w:tcPr>
          <w:p w14:paraId="45B3095E" w14:textId="77777777" w:rsidR="00160608" w:rsidRDefault="00160608">
            <w:pPr>
              <w:jc w:val="both"/>
            </w:pPr>
            <w:r>
              <w:t>Tobias Meier</w:t>
            </w:r>
          </w:p>
        </w:tc>
        <w:tc>
          <w:tcPr>
            <w:tcW w:w="3013" w:type="dxa"/>
            <w:tcBorders>
              <w:top w:val="single" w:sz="4" w:space="0" w:color="auto"/>
              <w:left w:val="nil"/>
              <w:bottom w:val="nil"/>
              <w:right w:val="nil"/>
            </w:tcBorders>
          </w:tcPr>
          <w:p w14:paraId="007B3225" w14:textId="77777777" w:rsidR="00160608" w:rsidRDefault="00160608">
            <w:pPr>
              <w:jc w:val="both"/>
            </w:pPr>
          </w:p>
        </w:tc>
        <w:tc>
          <w:tcPr>
            <w:tcW w:w="3013" w:type="dxa"/>
            <w:tcBorders>
              <w:top w:val="single" w:sz="4" w:space="0" w:color="auto"/>
              <w:left w:val="nil"/>
              <w:bottom w:val="nil"/>
              <w:right w:val="nil"/>
            </w:tcBorders>
          </w:tcPr>
          <w:p w14:paraId="113F6480" w14:textId="77777777" w:rsidR="00160608" w:rsidRDefault="00160608">
            <w:pPr>
              <w:ind w:left="720"/>
              <w:contextualSpacing/>
              <w:jc w:val="both"/>
            </w:pPr>
          </w:p>
        </w:tc>
      </w:tr>
      <w:tr w:rsidR="00160608" w14:paraId="34642157" w14:textId="77777777" w:rsidTr="00EE4ADC">
        <w:tc>
          <w:tcPr>
            <w:tcW w:w="3044" w:type="dxa"/>
            <w:hideMark/>
          </w:tcPr>
          <w:p w14:paraId="252E1057" w14:textId="77777777" w:rsidR="00160608" w:rsidRDefault="00160608">
            <w:pPr>
              <w:jc w:val="both"/>
            </w:pPr>
            <w:r>
              <w:t>Bürgermeister</w:t>
            </w:r>
          </w:p>
        </w:tc>
        <w:tc>
          <w:tcPr>
            <w:tcW w:w="3013" w:type="dxa"/>
          </w:tcPr>
          <w:p w14:paraId="7335A056" w14:textId="77777777" w:rsidR="00160608" w:rsidRDefault="00160608">
            <w:pPr>
              <w:jc w:val="both"/>
            </w:pPr>
          </w:p>
        </w:tc>
        <w:tc>
          <w:tcPr>
            <w:tcW w:w="3013" w:type="dxa"/>
          </w:tcPr>
          <w:p w14:paraId="6B54EF10" w14:textId="77777777" w:rsidR="00160608" w:rsidRDefault="00160608">
            <w:pPr>
              <w:jc w:val="both"/>
            </w:pPr>
          </w:p>
        </w:tc>
      </w:tr>
    </w:tbl>
    <w:p w14:paraId="4EB4ABE6" w14:textId="77777777" w:rsidR="00EE4ADC" w:rsidRDefault="00EE4ADC">
      <w:bookmarkStart w:id="25" w:name="_Hlk212035523"/>
    </w:p>
    <w:p w14:paraId="4162D464" w14:textId="04336861" w:rsidR="002D3EBB" w:rsidRDefault="00160608">
      <w:r>
        <w:t>Für die Niederschrift:</w:t>
      </w:r>
      <w:r>
        <w:tab/>
        <w:t>Protokollantin Ute Voigtländer</w:t>
      </w:r>
      <w:bookmarkEnd w:id="25"/>
    </w:p>
    <w:sectPr w:rsidR="002D3EBB">
      <w:headerReference w:type="default" r:id="rId8"/>
      <w:headerReference w:type="first" r:id="rId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0843" w14:textId="77777777" w:rsidR="00290095" w:rsidRDefault="00290095">
      <w:r>
        <w:separator/>
      </w:r>
    </w:p>
  </w:endnote>
  <w:endnote w:type="continuationSeparator" w:id="0">
    <w:p w14:paraId="0ADF33B2" w14:textId="77777777" w:rsidR="00290095" w:rsidRDefault="0029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C00D" w14:textId="77777777" w:rsidR="00290095" w:rsidRDefault="00290095">
      <w:r>
        <w:separator/>
      </w:r>
    </w:p>
  </w:footnote>
  <w:footnote w:type="continuationSeparator" w:id="0">
    <w:p w14:paraId="6F4B4C45" w14:textId="77777777" w:rsidR="00290095" w:rsidRDefault="0029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F21A" w14:textId="0BF0FFD5" w:rsidR="002D3EBB" w:rsidRDefault="002D3EBB">
    <w:pPr>
      <w:pStyle w:val="Kopfzeile"/>
      <w:rPr>
        <w:bCs/>
        <w:sz w:val="16"/>
      </w:rPr>
    </w:pPr>
    <w:r>
      <w:rPr>
        <w:bCs/>
        <w:sz w:val="16"/>
      </w:rPr>
      <w:t xml:space="preserve">Protokoll der </w:t>
    </w:r>
    <w:r w:rsidR="00290095">
      <w:rPr>
        <w:bCs/>
        <w:sz w:val="16"/>
      </w:rPr>
      <w:t>20. Sitzung des Stadtrates vom 30.04.2026</w:t>
    </w:r>
    <w:r>
      <w:rPr>
        <w:bCs/>
        <w:sz w:val="16"/>
      </w:rPr>
      <w:tab/>
      <w:t xml:space="preserve">Seite </w:t>
    </w:r>
    <w:r>
      <w:rPr>
        <w:rStyle w:val="Seitenzahl"/>
        <w:bCs/>
        <w:sz w:val="16"/>
      </w:rPr>
      <w:fldChar w:fldCharType="begin"/>
    </w:r>
    <w:r>
      <w:rPr>
        <w:rStyle w:val="Seitenzahl"/>
        <w:bCs/>
        <w:sz w:val="16"/>
      </w:rPr>
      <w:instrText xml:space="preserve"> PAGE </w:instrText>
    </w:r>
    <w:r>
      <w:rPr>
        <w:rStyle w:val="Seitenzahl"/>
        <w:bCs/>
        <w:sz w:val="16"/>
      </w:rPr>
      <w:fldChar w:fldCharType="separate"/>
    </w:r>
    <w:r w:rsidR="001441F3">
      <w:rPr>
        <w:rStyle w:val="Seitenzahl"/>
        <w:bCs/>
        <w:noProof/>
        <w:sz w:val="16"/>
      </w:rPr>
      <w:t>2</w:t>
    </w:r>
    <w:r>
      <w:rPr>
        <w:rStyle w:val="Seitenzahl"/>
        <w:bC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C7D7" w14:textId="43954F4A" w:rsidR="002D3EBB" w:rsidRDefault="002D3EBB">
    <w:pPr>
      <w:pStyle w:val="Kopfzeile"/>
      <w:jc w:val="center"/>
    </w:pPr>
    <w:r>
      <w:fldChar w:fldCharType="begin"/>
    </w:r>
    <w:r>
      <w:instrText xml:space="preserve"> REF bezeichnung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60BB"/>
    <w:multiLevelType w:val="multilevel"/>
    <w:tmpl w:val="6BA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E27F11"/>
    <w:multiLevelType w:val="hybridMultilevel"/>
    <w:tmpl w:val="D1E85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3"/>
    <w:rsid w:val="001441F3"/>
    <w:rsid w:val="00160608"/>
    <w:rsid w:val="00290095"/>
    <w:rsid w:val="002D3EBB"/>
    <w:rsid w:val="00766E45"/>
    <w:rsid w:val="007A5A78"/>
    <w:rsid w:val="007C1F3E"/>
    <w:rsid w:val="00910643"/>
    <w:rsid w:val="009A4C87"/>
    <w:rsid w:val="00C80304"/>
    <w:rsid w:val="00ED7AB6"/>
    <w:rsid w:val="00EE4ADC"/>
    <w:rsid w:val="00EE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A5FB0D"/>
  <w15:chartTrackingRefBased/>
  <w15:docId w15:val="{79E85B0A-8C47-4148-8996-38C298F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rPr>
  </w:style>
  <w:style w:type="paragraph" w:styleId="berschrift1">
    <w:name w:val="heading 1"/>
    <w:basedOn w:val="Standard"/>
    <w:next w:val="Standard"/>
    <w:link w:val="berschrift1Zchn"/>
    <w:qFormat/>
    <w:pPr>
      <w:keepNext/>
      <w:outlineLvl w:val="0"/>
    </w:pPr>
    <w:rPr>
      <w:b/>
      <w:spacing w:val="4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290095"/>
    <w:pPr>
      <w:ind w:left="720" w:hanging="288"/>
      <w:contextualSpacing/>
    </w:pPr>
    <w:rPr>
      <w:rFonts w:eastAsia="Calibri"/>
      <w:szCs w:val="22"/>
    </w:rPr>
  </w:style>
  <w:style w:type="character" w:customStyle="1" w:styleId="berschrift1Zchn">
    <w:name w:val="Überschrift 1 Zchn"/>
    <w:basedOn w:val="Absatz-Standardschriftart"/>
    <w:link w:val="berschrift1"/>
    <w:rsid w:val="00766E45"/>
    <w:rPr>
      <w:rFonts w:ascii="Arial" w:hAnsi="Arial" w:cs="Arial"/>
      <w:b/>
      <w:spacing w:val="40"/>
      <w:sz w:val="36"/>
    </w:rPr>
  </w:style>
  <w:style w:type="character" w:customStyle="1" w:styleId="KopfzeileZchn">
    <w:name w:val="Kopfzeile Zchn"/>
    <w:basedOn w:val="Absatz-Standardschriftart"/>
    <w:link w:val="Kopfzeile"/>
    <w:semiHidden/>
    <w:rsid w:val="00766E4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2932">
      <w:bodyDiv w:val="1"/>
      <w:marLeft w:val="0"/>
      <w:marRight w:val="0"/>
      <w:marTop w:val="0"/>
      <w:marBottom w:val="0"/>
      <w:divBdr>
        <w:top w:val="none" w:sz="0" w:space="0" w:color="auto"/>
        <w:left w:val="none" w:sz="0" w:space="0" w:color="auto"/>
        <w:bottom w:val="none" w:sz="0" w:space="0" w:color="auto"/>
        <w:right w:val="none" w:sz="0" w:space="0" w:color="auto"/>
      </w:divBdr>
    </w:div>
    <w:div w:id="825633513">
      <w:bodyDiv w:val="1"/>
      <w:marLeft w:val="0"/>
      <w:marRight w:val="0"/>
      <w:marTop w:val="0"/>
      <w:marBottom w:val="0"/>
      <w:divBdr>
        <w:top w:val="none" w:sz="0" w:space="0" w:color="auto"/>
        <w:left w:val="none" w:sz="0" w:space="0" w:color="auto"/>
        <w:bottom w:val="none" w:sz="0" w:space="0" w:color="auto"/>
        <w:right w:val="none" w:sz="0" w:space="0" w:color="auto"/>
      </w:divBdr>
    </w:div>
    <w:div w:id="20155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15004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KISA</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Voigtländer</dc:creator>
  <cp:keywords/>
  <dc:description/>
  <cp:lastModifiedBy>Ute Voigtländer</cp:lastModifiedBy>
  <cp:revision>5</cp:revision>
  <cp:lastPrinted>2026-05-12T13:07:00Z</cp:lastPrinted>
  <dcterms:created xsi:type="dcterms:W3CDTF">2026-05-18T08:08:00Z</dcterms:created>
  <dcterms:modified xsi:type="dcterms:W3CDTF">2026-05-29T07:36:00Z</dcterms:modified>
</cp:coreProperties>
</file>