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4C14" w14:textId="77777777" w:rsidR="008A3890" w:rsidRDefault="008A3890" w:rsidP="008A3890">
      <w:pPr>
        <w:pStyle w:val="Kopfzeile"/>
        <w:tabs>
          <w:tab w:val="clear" w:pos="4536"/>
          <w:tab w:val="clear" w:pos="9072"/>
          <w:tab w:val="right" w:pos="8931"/>
        </w:tabs>
      </w:pPr>
      <w:r>
        <w:t>Stadtverwaltung Taucha</w:t>
      </w:r>
      <w:r>
        <w:tab/>
        <w:t xml:space="preserve">Taucha, </w:t>
      </w:r>
      <w:bookmarkStart w:id="0" w:name="tagesdatum"/>
      <w:bookmarkEnd w:id="0"/>
      <w:r>
        <w:t>01.04.2026</w:t>
      </w:r>
    </w:p>
    <w:p w14:paraId="63B15A34" w14:textId="77777777" w:rsidR="008A3890" w:rsidRDefault="008A3890" w:rsidP="008A3890">
      <w:r>
        <w:t>Stadtrat</w:t>
      </w:r>
    </w:p>
    <w:p w14:paraId="25DE6CE9" w14:textId="77777777" w:rsidR="008A3890" w:rsidRDefault="008A3890" w:rsidP="008A3890"/>
    <w:p w14:paraId="6104EF53" w14:textId="77777777" w:rsidR="008A3890" w:rsidRDefault="008A3890" w:rsidP="008A3890"/>
    <w:p w14:paraId="155E2456" w14:textId="77777777" w:rsidR="008A3890" w:rsidRDefault="008A3890" w:rsidP="008A3890">
      <w:pPr>
        <w:pStyle w:val="berschrift1"/>
      </w:pPr>
      <w:r>
        <w:t>Protokoll</w:t>
      </w:r>
    </w:p>
    <w:p w14:paraId="57A4C145" w14:textId="77777777" w:rsidR="008A3890" w:rsidRDefault="008A3890" w:rsidP="008A3890"/>
    <w:p w14:paraId="66975F96" w14:textId="77777777" w:rsidR="008A3890" w:rsidRDefault="008A3890" w:rsidP="008A3890">
      <w:pPr>
        <w:rPr>
          <w:b/>
          <w:sz w:val="28"/>
          <w:u w:val="single"/>
        </w:rPr>
      </w:pPr>
      <w:bookmarkStart w:id="1" w:name="bezeichnung"/>
      <w:bookmarkEnd w:id="1"/>
      <w:r>
        <w:rPr>
          <w:b/>
          <w:sz w:val="28"/>
          <w:u w:val="single"/>
        </w:rPr>
        <w:t xml:space="preserve">zum öffentlichen Teil der 19. Sitzung des Stadtrates </w:t>
      </w:r>
    </w:p>
    <w:p w14:paraId="583AF06E" w14:textId="77777777" w:rsidR="008A3890" w:rsidRDefault="008A3890" w:rsidP="008A3890"/>
    <w:tbl>
      <w:tblPr>
        <w:tblW w:w="0" w:type="auto"/>
        <w:tblLayout w:type="fixed"/>
        <w:tblCellMar>
          <w:left w:w="70" w:type="dxa"/>
          <w:right w:w="70" w:type="dxa"/>
        </w:tblCellMar>
        <w:tblLook w:val="0000" w:firstRow="0" w:lastRow="0" w:firstColumn="0" w:lastColumn="0" w:noHBand="0" w:noVBand="0"/>
      </w:tblPr>
      <w:tblGrid>
        <w:gridCol w:w="2055"/>
        <w:gridCol w:w="7439"/>
      </w:tblGrid>
      <w:tr w:rsidR="008A3890" w14:paraId="4F79CC30" w14:textId="77777777" w:rsidTr="00D00AE5">
        <w:tc>
          <w:tcPr>
            <w:tcW w:w="2055" w:type="dxa"/>
          </w:tcPr>
          <w:p w14:paraId="68269E39" w14:textId="77777777" w:rsidR="008A3890" w:rsidRDefault="008A3890" w:rsidP="00D00AE5">
            <w:pPr>
              <w:rPr>
                <w:b/>
              </w:rPr>
            </w:pPr>
            <w:r>
              <w:rPr>
                <w:b/>
              </w:rPr>
              <w:t>Ort:</w:t>
            </w:r>
          </w:p>
        </w:tc>
        <w:tc>
          <w:tcPr>
            <w:tcW w:w="7439" w:type="dxa"/>
          </w:tcPr>
          <w:p w14:paraId="2C90F0FC" w14:textId="77777777" w:rsidR="008A3890" w:rsidRDefault="008A3890" w:rsidP="00D00AE5">
            <w:pPr>
              <w:rPr>
                <w:b/>
                <w:bCs/>
              </w:rPr>
            </w:pPr>
            <w:bookmarkStart w:id="2" w:name="raum"/>
            <w:bookmarkEnd w:id="2"/>
            <w:r>
              <w:rPr>
                <w:b/>
                <w:bCs/>
              </w:rPr>
              <w:t>Ratssaal Erzbischof Wichmann</w:t>
            </w:r>
          </w:p>
        </w:tc>
      </w:tr>
      <w:tr w:rsidR="008A3890" w14:paraId="43D7934A" w14:textId="77777777" w:rsidTr="00D00AE5">
        <w:tc>
          <w:tcPr>
            <w:tcW w:w="2055" w:type="dxa"/>
          </w:tcPr>
          <w:p w14:paraId="0E9B22B6" w14:textId="77777777" w:rsidR="008A3890" w:rsidRDefault="008A3890" w:rsidP="00D00AE5">
            <w:pPr>
              <w:rPr>
                <w:b/>
              </w:rPr>
            </w:pPr>
            <w:r>
              <w:rPr>
                <w:b/>
              </w:rPr>
              <w:t>Tag:</w:t>
            </w:r>
          </w:p>
        </w:tc>
        <w:tc>
          <w:tcPr>
            <w:tcW w:w="7439" w:type="dxa"/>
          </w:tcPr>
          <w:p w14:paraId="708F485A" w14:textId="77777777" w:rsidR="008A3890" w:rsidRDefault="008A3890" w:rsidP="00D00AE5">
            <w:pPr>
              <w:rPr>
                <w:b/>
              </w:rPr>
            </w:pPr>
            <w:bookmarkStart w:id="3" w:name="wochentag"/>
            <w:bookmarkStart w:id="4" w:name="datum"/>
            <w:bookmarkEnd w:id="3"/>
            <w:bookmarkEnd w:id="4"/>
            <w:r>
              <w:rPr>
                <w:b/>
              </w:rPr>
              <w:t>Donnerstag, 12.03.2026</w:t>
            </w:r>
          </w:p>
        </w:tc>
      </w:tr>
      <w:tr w:rsidR="008A3890" w14:paraId="4CBB8471" w14:textId="77777777" w:rsidTr="00D00AE5">
        <w:tc>
          <w:tcPr>
            <w:tcW w:w="2055" w:type="dxa"/>
          </w:tcPr>
          <w:p w14:paraId="403A5B9E" w14:textId="77777777" w:rsidR="008A3890" w:rsidRDefault="008A3890" w:rsidP="00D00AE5">
            <w:pPr>
              <w:rPr>
                <w:b/>
              </w:rPr>
            </w:pPr>
            <w:r>
              <w:rPr>
                <w:b/>
              </w:rPr>
              <w:t>Zeit:</w:t>
            </w:r>
          </w:p>
        </w:tc>
        <w:tc>
          <w:tcPr>
            <w:tcW w:w="7439" w:type="dxa"/>
          </w:tcPr>
          <w:p w14:paraId="19D99F28" w14:textId="77777777" w:rsidR="008A3890" w:rsidRDefault="008A3890" w:rsidP="00D00AE5">
            <w:pPr>
              <w:rPr>
                <w:b/>
              </w:rPr>
            </w:pPr>
            <w:bookmarkStart w:id="5" w:name="beginnallgemein"/>
            <w:bookmarkStart w:id="6" w:name="ende"/>
            <w:bookmarkEnd w:id="5"/>
            <w:bookmarkEnd w:id="6"/>
            <w:r>
              <w:rPr>
                <w:b/>
              </w:rPr>
              <w:t>17:00 Uhr bis 18:30 Uhr</w:t>
            </w:r>
          </w:p>
        </w:tc>
      </w:tr>
    </w:tbl>
    <w:p w14:paraId="50D4C4C2" w14:textId="77777777" w:rsidR="008A3890" w:rsidRDefault="008A3890" w:rsidP="008A3890"/>
    <w:p w14:paraId="0D8D1AED" w14:textId="77777777" w:rsidR="008A3890" w:rsidRDefault="008A3890" w:rsidP="008A3890">
      <w:pPr>
        <w:rPr>
          <w:b/>
          <w:bCs/>
        </w:rPr>
      </w:pPr>
      <w:r>
        <w:rPr>
          <w:b/>
          <w:bCs/>
        </w:rPr>
        <w:t xml:space="preserve">Anwesenheit: </w:t>
      </w:r>
    </w:p>
    <w:p w14:paraId="794E9E68" w14:textId="77777777" w:rsidR="008A3890" w:rsidRDefault="008A3890" w:rsidP="008A3890">
      <w:pPr>
        <w:autoSpaceDE w:val="0"/>
        <w:autoSpaceDN w:val="0"/>
        <w:adjustRightInd w:val="0"/>
        <w:rPr>
          <w:b/>
          <w:bCs/>
          <w:color w:val="000000"/>
          <w:szCs w:val="22"/>
        </w:rPr>
      </w:pPr>
      <w:r>
        <w:rPr>
          <w:b/>
          <w:bCs/>
          <w:color w:val="000000"/>
          <w:szCs w:val="22"/>
        </w:rPr>
        <w:t>Herr Tobias Meier</w:t>
      </w:r>
    </w:p>
    <w:p w14:paraId="581FF158" w14:textId="77777777" w:rsidR="008A3890" w:rsidRDefault="008A3890" w:rsidP="008A3890">
      <w:pPr>
        <w:autoSpaceDE w:val="0"/>
        <w:autoSpaceDN w:val="0"/>
        <w:adjustRightInd w:val="0"/>
        <w:rPr>
          <w:b/>
          <w:bCs/>
          <w:color w:val="000000"/>
          <w:szCs w:val="22"/>
        </w:rPr>
      </w:pPr>
      <w:r>
        <w:rPr>
          <w:b/>
          <w:bCs/>
          <w:color w:val="000000"/>
          <w:szCs w:val="22"/>
        </w:rPr>
        <w:t>Frau Sigrid Wagner</w:t>
      </w:r>
    </w:p>
    <w:p w14:paraId="5C7A96A8" w14:textId="77777777" w:rsidR="008A3890" w:rsidRDefault="008A3890" w:rsidP="008A3890">
      <w:pPr>
        <w:autoSpaceDE w:val="0"/>
        <w:autoSpaceDN w:val="0"/>
        <w:adjustRightInd w:val="0"/>
        <w:rPr>
          <w:b/>
          <w:bCs/>
          <w:color w:val="000000"/>
          <w:szCs w:val="22"/>
        </w:rPr>
      </w:pPr>
      <w:r>
        <w:rPr>
          <w:b/>
          <w:bCs/>
          <w:color w:val="000000"/>
          <w:szCs w:val="22"/>
        </w:rPr>
        <w:t>Herr Andy Pritz</w:t>
      </w:r>
    </w:p>
    <w:p w14:paraId="65F29521" w14:textId="77777777" w:rsidR="008A3890" w:rsidRDefault="008A3890" w:rsidP="008A3890">
      <w:pPr>
        <w:autoSpaceDE w:val="0"/>
        <w:autoSpaceDN w:val="0"/>
        <w:adjustRightInd w:val="0"/>
        <w:rPr>
          <w:b/>
          <w:bCs/>
          <w:color w:val="000000"/>
          <w:szCs w:val="22"/>
        </w:rPr>
      </w:pPr>
      <w:r>
        <w:rPr>
          <w:b/>
          <w:bCs/>
          <w:color w:val="000000"/>
          <w:szCs w:val="22"/>
        </w:rPr>
        <w:t>Frau Janine Habener</w:t>
      </w:r>
    </w:p>
    <w:p w14:paraId="264FF49F" w14:textId="77777777" w:rsidR="008A3890" w:rsidRDefault="008A3890" w:rsidP="008A3890">
      <w:pPr>
        <w:autoSpaceDE w:val="0"/>
        <w:autoSpaceDN w:val="0"/>
        <w:adjustRightInd w:val="0"/>
        <w:rPr>
          <w:b/>
          <w:bCs/>
          <w:color w:val="000000"/>
          <w:szCs w:val="22"/>
        </w:rPr>
      </w:pPr>
      <w:r>
        <w:rPr>
          <w:b/>
          <w:bCs/>
          <w:color w:val="000000"/>
          <w:szCs w:val="22"/>
        </w:rPr>
        <w:t>Frau Annelie Hampel</w:t>
      </w:r>
    </w:p>
    <w:p w14:paraId="6468453C" w14:textId="77777777" w:rsidR="008A3890" w:rsidRDefault="008A3890" w:rsidP="008A3890">
      <w:pPr>
        <w:autoSpaceDE w:val="0"/>
        <w:autoSpaceDN w:val="0"/>
        <w:adjustRightInd w:val="0"/>
        <w:rPr>
          <w:b/>
          <w:bCs/>
          <w:color w:val="000000"/>
          <w:szCs w:val="22"/>
        </w:rPr>
      </w:pPr>
      <w:r>
        <w:rPr>
          <w:b/>
          <w:bCs/>
          <w:color w:val="000000"/>
          <w:szCs w:val="22"/>
        </w:rPr>
        <w:t xml:space="preserve">Herr Jochen Möller </w:t>
      </w:r>
    </w:p>
    <w:p w14:paraId="0F3507F6" w14:textId="77777777" w:rsidR="008A3890" w:rsidRDefault="008A3890" w:rsidP="008A3890">
      <w:pPr>
        <w:autoSpaceDE w:val="0"/>
        <w:autoSpaceDN w:val="0"/>
        <w:adjustRightInd w:val="0"/>
        <w:rPr>
          <w:b/>
          <w:bCs/>
          <w:color w:val="000000"/>
          <w:szCs w:val="22"/>
        </w:rPr>
      </w:pPr>
      <w:r>
        <w:rPr>
          <w:b/>
          <w:bCs/>
          <w:color w:val="000000"/>
          <w:szCs w:val="22"/>
        </w:rPr>
        <w:t>Frau Kristina Danz</w:t>
      </w:r>
    </w:p>
    <w:p w14:paraId="007F10D5" w14:textId="77777777" w:rsidR="008A3890" w:rsidRDefault="008A3890" w:rsidP="008A3890">
      <w:pPr>
        <w:autoSpaceDE w:val="0"/>
        <w:autoSpaceDN w:val="0"/>
        <w:adjustRightInd w:val="0"/>
        <w:rPr>
          <w:b/>
          <w:bCs/>
          <w:color w:val="000000"/>
          <w:szCs w:val="22"/>
        </w:rPr>
      </w:pPr>
      <w:r>
        <w:rPr>
          <w:b/>
          <w:bCs/>
          <w:color w:val="000000"/>
          <w:szCs w:val="22"/>
        </w:rPr>
        <w:t xml:space="preserve">Herr Uwe Kreyßig </w:t>
      </w:r>
    </w:p>
    <w:p w14:paraId="25B57227" w14:textId="77777777" w:rsidR="008A3890" w:rsidRDefault="008A3890" w:rsidP="008A3890">
      <w:pPr>
        <w:autoSpaceDE w:val="0"/>
        <w:autoSpaceDN w:val="0"/>
        <w:adjustRightInd w:val="0"/>
        <w:rPr>
          <w:b/>
          <w:bCs/>
          <w:color w:val="000000"/>
          <w:szCs w:val="22"/>
        </w:rPr>
      </w:pPr>
      <w:r>
        <w:rPr>
          <w:b/>
          <w:bCs/>
          <w:color w:val="000000"/>
          <w:szCs w:val="22"/>
        </w:rPr>
        <w:t>Herr Fridtjof Erbs</w:t>
      </w:r>
    </w:p>
    <w:p w14:paraId="3CE9138B" w14:textId="77777777" w:rsidR="008A3890" w:rsidRDefault="008A3890" w:rsidP="008A3890">
      <w:pPr>
        <w:autoSpaceDE w:val="0"/>
        <w:autoSpaceDN w:val="0"/>
        <w:adjustRightInd w:val="0"/>
        <w:rPr>
          <w:b/>
          <w:bCs/>
          <w:color w:val="000000"/>
          <w:szCs w:val="22"/>
        </w:rPr>
      </w:pPr>
      <w:r>
        <w:rPr>
          <w:b/>
          <w:bCs/>
          <w:color w:val="000000"/>
          <w:szCs w:val="22"/>
        </w:rPr>
        <w:t>Herr Thomas Kabelitz</w:t>
      </w:r>
    </w:p>
    <w:p w14:paraId="549F8483" w14:textId="77777777" w:rsidR="008A3890" w:rsidRDefault="008A3890" w:rsidP="008A3890">
      <w:pPr>
        <w:autoSpaceDE w:val="0"/>
        <w:autoSpaceDN w:val="0"/>
        <w:adjustRightInd w:val="0"/>
        <w:rPr>
          <w:b/>
          <w:bCs/>
          <w:color w:val="000000"/>
          <w:szCs w:val="22"/>
        </w:rPr>
      </w:pPr>
      <w:r>
        <w:rPr>
          <w:b/>
          <w:bCs/>
          <w:color w:val="000000"/>
          <w:szCs w:val="22"/>
        </w:rPr>
        <w:t>Herr Mario Maiczack</w:t>
      </w:r>
    </w:p>
    <w:p w14:paraId="06AB82FD" w14:textId="77777777" w:rsidR="008A3890" w:rsidRDefault="008A3890" w:rsidP="008A3890">
      <w:pPr>
        <w:autoSpaceDE w:val="0"/>
        <w:autoSpaceDN w:val="0"/>
        <w:adjustRightInd w:val="0"/>
        <w:rPr>
          <w:b/>
          <w:bCs/>
          <w:color w:val="000000"/>
          <w:szCs w:val="22"/>
        </w:rPr>
      </w:pPr>
      <w:r>
        <w:rPr>
          <w:b/>
          <w:bCs/>
          <w:color w:val="000000"/>
          <w:szCs w:val="22"/>
        </w:rPr>
        <w:t>Herr Klaus Hofmann</w:t>
      </w:r>
    </w:p>
    <w:p w14:paraId="7CCCDEE0" w14:textId="77777777" w:rsidR="008A3890" w:rsidRDefault="008A3890" w:rsidP="008A3890">
      <w:pPr>
        <w:autoSpaceDE w:val="0"/>
        <w:autoSpaceDN w:val="0"/>
        <w:adjustRightInd w:val="0"/>
        <w:rPr>
          <w:b/>
          <w:bCs/>
          <w:color w:val="000000"/>
          <w:szCs w:val="22"/>
        </w:rPr>
      </w:pPr>
      <w:r>
        <w:rPr>
          <w:b/>
          <w:bCs/>
          <w:color w:val="000000"/>
          <w:szCs w:val="22"/>
        </w:rPr>
        <w:t>Herr Tom Richter bis 18:10 Uhr</w:t>
      </w:r>
    </w:p>
    <w:p w14:paraId="5A8F35B4" w14:textId="77777777" w:rsidR="008A3890" w:rsidRDefault="008A3890" w:rsidP="008A3890">
      <w:pPr>
        <w:autoSpaceDE w:val="0"/>
        <w:autoSpaceDN w:val="0"/>
        <w:adjustRightInd w:val="0"/>
        <w:rPr>
          <w:b/>
          <w:bCs/>
          <w:color w:val="000000"/>
          <w:szCs w:val="22"/>
        </w:rPr>
      </w:pPr>
      <w:r>
        <w:rPr>
          <w:b/>
          <w:bCs/>
          <w:color w:val="000000"/>
          <w:szCs w:val="22"/>
        </w:rPr>
        <w:t xml:space="preserve">Herr Thomas Brade </w:t>
      </w:r>
    </w:p>
    <w:p w14:paraId="430C1DD2" w14:textId="77777777" w:rsidR="008A3890" w:rsidRDefault="008A3890" w:rsidP="008A3890">
      <w:pPr>
        <w:autoSpaceDE w:val="0"/>
        <w:autoSpaceDN w:val="0"/>
        <w:adjustRightInd w:val="0"/>
        <w:rPr>
          <w:b/>
          <w:bCs/>
          <w:color w:val="000000"/>
          <w:szCs w:val="22"/>
        </w:rPr>
      </w:pPr>
      <w:r>
        <w:rPr>
          <w:b/>
          <w:bCs/>
          <w:color w:val="000000"/>
          <w:szCs w:val="22"/>
        </w:rPr>
        <w:t>Frau Dana Goder</w:t>
      </w:r>
    </w:p>
    <w:p w14:paraId="42E0DC8D" w14:textId="77777777" w:rsidR="008A3890" w:rsidRDefault="008A3890" w:rsidP="008A3890">
      <w:pPr>
        <w:autoSpaceDE w:val="0"/>
        <w:autoSpaceDN w:val="0"/>
        <w:adjustRightInd w:val="0"/>
        <w:rPr>
          <w:b/>
          <w:bCs/>
          <w:color w:val="000000"/>
          <w:szCs w:val="22"/>
        </w:rPr>
      </w:pPr>
      <w:r>
        <w:rPr>
          <w:b/>
          <w:bCs/>
          <w:color w:val="000000"/>
          <w:szCs w:val="22"/>
        </w:rPr>
        <w:t>Frau Dr. Gisela Herold</w:t>
      </w:r>
    </w:p>
    <w:p w14:paraId="4779F034" w14:textId="77777777" w:rsidR="008A3890" w:rsidRDefault="008A3890" w:rsidP="008A3890">
      <w:pPr>
        <w:autoSpaceDE w:val="0"/>
        <w:autoSpaceDN w:val="0"/>
        <w:adjustRightInd w:val="0"/>
        <w:rPr>
          <w:b/>
          <w:bCs/>
          <w:color w:val="000000"/>
          <w:szCs w:val="22"/>
        </w:rPr>
      </w:pPr>
      <w:r>
        <w:rPr>
          <w:b/>
          <w:bCs/>
          <w:color w:val="000000"/>
          <w:szCs w:val="22"/>
        </w:rPr>
        <w:t xml:space="preserve">Herr Frank Apitz </w:t>
      </w:r>
    </w:p>
    <w:p w14:paraId="2C00D2B5" w14:textId="77777777" w:rsidR="008A3890" w:rsidRDefault="008A3890" w:rsidP="008A3890">
      <w:pPr>
        <w:autoSpaceDE w:val="0"/>
        <w:autoSpaceDN w:val="0"/>
        <w:adjustRightInd w:val="0"/>
        <w:rPr>
          <w:b/>
          <w:bCs/>
          <w:color w:val="000000"/>
          <w:szCs w:val="22"/>
        </w:rPr>
      </w:pPr>
      <w:r>
        <w:rPr>
          <w:b/>
          <w:bCs/>
          <w:color w:val="000000"/>
          <w:szCs w:val="22"/>
        </w:rPr>
        <w:t>Frau Annette Scheller</w:t>
      </w:r>
    </w:p>
    <w:p w14:paraId="36A03F19" w14:textId="77777777" w:rsidR="008A3890" w:rsidRDefault="008A3890" w:rsidP="008A3890">
      <w:pPr>
        <w:autoSpaceDE w:val="0"/>
        <w:autoSpaceDN w:val="0"/>
        <w:adjustRightInd w:val="0"/>
        <w:rPr>
          <w:b/>
          <w:bCs/>
          <w:color w:val="000000"/>
          <w:szCs w:val="22"/>
        </w:rPr>
      </w:pPr>
      <w:r>
        <w:rPr>
          <w:b/>
          <w:bCs/>
          <w:color w:val="000000"/>
          <w:szCs w:val="22"/>
        </w:rPr>
        <w:t>Herr Jens Barthelmes</w:t>
      </w:r>
    </w:p>
    <w:p w14:paraId="3CA177A7" w14:textId="77777777" w:rsidR="008A3890" w:rsidRDefault="008A3890" w:rsidP="008A3890">
      <w:pPr>
        <w:autoSpaceDE w:val="0"/>
        <w:autoSpaceDN w:val="0"/>
        <w:adjustRightInd w:val="0"/>
        <w:rPr>
          <w:b/>
          <w:bCs/>
          <w:color w:val="000000"/>
          <w:szCs w:val="22"/>
        </w:rPr>
      </w:pPr>
      <w:r>
        <w:rPr>
          <w:b/>
          <w:bCs/>
          <w:color w:val="000000"/>
          <w:szCs w:val="22"/>
        </w:rPr>
        <w:t>Herr Dr. Marcus Mittendorf</w:t>
      </w:r>
    </w:p>
    <w:p w14:paraId="197805C8" w14:textId="77777777" w:rsidR="008A3890" w:rsidRDefault="008A3890" w:rsidP="008A3890">
      <w:pPr>
        <w:autoSpaceDE w:val="0"/>
        <w:autoSpaceDN w:val="0"/>
        <w:adjustRightInd w:val="0"/>
        <w:rPr>
          <w:b/>
          <w:bCs/>
          <w:color w:val="000000"/>
          <w:szCs w:val="22"/>
        </w:rPr>
      </w:pPr>
    </w:p>
    <w:p w14:paraId="2C828168" w14:textId="77777777" w:rsidR="008A3890" w:rsidRDefault="008A3890" w:rsidP="008A3890">
      <w:pPr>
        <w:autoSpaceDE w:val="0"/>
        <w:autoSpaceDN w:val="0"/>
        <w:adjustRightInd w:val="0"/>
        <w:rPr>
          <w:b/>
          <w:bCs/>
          <w:color w:val="000000"/>
          <w:szCs w:val="22"/>
        </w:rPr>
      </w:pPr>
      <w:r>
        <w:rPr>
          <w:b/>
          <w:bCs/>
          <w:color w:val="000000"/>
          <w:szCs w:val="22"/>
        </w:rPr>
        <w:t>Entschuldigt fehlen aus dienstlichen Gründen:</w:t>
      </w:r>
    </w:p>
    <w:p w14:paraId="25AB2BA7" w14:textId="77777777" w:rsidR="008A3890" w:rsidRDefault="008A3890" w:rsidP="008A3890">
      <w:pPr>
        <w:autoSpaceDE w:val="0"/>
        <w:autoSpaceDN w:val="0"/>
        <w:adjustRightInd w:val="0"/>
        <w:rPr>
          <w:b/>
          <w:bCs/>
          <w:color w:val="000000"/>
          <w:szCs w:val="22"/>
        </w:rPr>
      </w:pPr>
      <w:r>
        <w:rPr>
          <w:b/>
          <w:bCs/>
          <w:color w:val="000000"/>
          <w:szCs w:val="22"/>
        </w:rPr>
        <w:t>Herr René Meyer</w:t>
      </w:r>
    </w:p>
    <w:p w14:paraId="32B67A57" w14:textId="77777777" w:rsidR="008A3890" w:rsidRDefault="008A3890" w:rsidP="008A3890">
      <w:pPr>
        <w:autoSpaceDE w:val="0"/>
        <w:autoSpaceDN w:val="0"/>
        <w:adjustRightInd w:val="0"/>
        <w:rPr>
          <w:b/>
          <w:bCs/>
          <w:color w:val="000000"/>
          <w:szCs w:val="22"/>
        </w:rPr>
      </w:pPr>
      <w:r>
        <w:rPr>
          <w:b/>
          <w:bCs/>
          <w:color w:val="000000"/>
          <w:szCs w:val="22"/>
        </w:rPr>
        <w:t xml:space="preserve">Herr Eric Neundorf </w:t>
      </w:r>
    </w:p>
    <w:p w14:paraId="1D8018D3" w14:textId="77777777" w:rsidR="008A3890" w:rsidRDefault="008A3890" w:rsidP="008A3890">
      <w:pPr>
        <w:autoSpaceDE w:val="0"/>
        <w:autoSpaceDN w:val="0"/>
        <w:adjustRightInd w:val="0"/>
        <w:rPr>
          <w:b/>
          <w:bCs/>
          <w:color w:val="000000"/>
          <w:szCs w:val="22"/>
        </w:rPr>
      </w:pPr>
    </w:p>
    <w:p w14:paraId="5645197D" w14:textId="77777777" w:rsidR="008A3890" w:rsidRDefault="008A3890" w:rsidP="008A3890">
      <w:pPr>
        <w:autoSpaceDE w:val="0"/>
        <w:autoSpaceDN w:val="0"/>
        <w:adjustRightInd w:val="0"/>
        <w:rPr>
          <w:b/>
          <w:bCs/>
          <w:color w:val="000000"/>
          <w:szCs w:val="22"/>
        </w:rPr>
      </w:pPr>
      <w:r>
        <w:rPr>
          <w:b/>
          <w:bCs/>
          <w:color w:val="000000"/>
          <w:szCs w:val="22"/>
        </w:rPr>
        <w:t xml:space="preserve">JuPa: </w:t>
      </w:r>
    </w:p>
    <w:p w14:paraId="33EFAB26" w14:textId="77777777" w:rsidR="008A3890" w:rsidRDefault="008A3890" w:rsidP="008A3890">
      <w:pPr>
        <w:autoSpaceDE w:val="0"/>
        <w:autoSpaceDN w:val="0"/>
        <w:adjustRightInd w:val="0"/>
        <w:rPr>
          <w:b/>
          <w:bCs/>
          <w:color w:val="000000"/>
          <w:szCs w:val="22"/>
        </w:rPr>
      </w:pPr>
      <w:r>
        <w:rPr>
          <w:b/>
          <w:bCs/>
          <w:color w:val="000000"/>
          <w:szCs w:val="22"/>
        </w:rPr>
        <w:t>Frau Abbygail Schmidt</w:t>
      </w:r>
    </w:p>
    <w:p w14:paraId="0C85A960" w14:textId="77777777" w:rsidR="008A3890" w:rsidRDefault="008A3890" w:rsidP="008A3890">
      <w:pPr>
        <w:autoSpaceDE w:val="0"/>
        <w:autoSpaceDN w:val="0"/>
        <w:adjustRightInd w:val="0"/>
        <w:rPr>
          <w:b/>
          <w:bCs/>
          <w:color w:val="000000"/>
          <w:szCs w:val="22"/>
        </w:rPr>
      </w:pPr>
      <w:r>
        <w:rPr>
          <w:b/>
          <w:bCs/>
          <w:color w:val="000000"/>
          <w:szCs w:val="22"/>
        </w:rPr>
        <w:t xml:space="preserve">Frau Tessa Lauer </w:t>
      </w:r>
    </w:p>
    <w:p w14:paraId="7EBF6FCF" w14:textId="77777777" w:rsidR="008A3890" w:rsidRDefault="008A3890" w:rsidP="008A3890">
      <w:pPr>
        <w:autoSpaceDE w:val="0"/>
        <w:autoSpaceDN w:val="0"/>
        <w:adjustRightInd w:val="0"/>
        <w:rPr>
          <w:b/>
          <w:bCs/>
          <w:color w:val="000000"/>
          <w:szCs w:val="22"/>
        </w:rPr>
      </w:pPr>
    </w:p>
    <w:p w14:paraId="11315149" w14:textId="77777777" w:rsidR="008A3890" w:rsidRDefault="008A3890" w:rsidP="008A3890">
      <w:pPr>
        <w:autoSpaceDE w:val="0"/>
        <w:autoSpaceDN w:val="0"/>
        <w:adjustRightInd w:val="0"/>
        <w:rPr>
          <w:b/>
          <w:bCs/>
          <w:color w:val="000000"/>
          <w:szCs w:val="22"/>
        </w:rPr>
      </w:pPr>
      <w:r>
        <w:rPr>
          <w:b/>
          <w:bCs/>
          <w:color w:val="000000"/>
          <w:szCs w:val="22"/>
        </w:rPr>
        <w:t>Verwaltung:</w:t>
      </w:r>
    </w:p>
    <w:p w14:paraId="2C082561" w14:textId="77777777" w:rsidR="008A3890" w:rsidRDefault="008A3890" w:rsidP="008A3890">
      <w:pPr>
        <w:autoSpaceDE w:val="0"/>
        <w:autoSpaceDN w:val="0"/>
        <w:adjustRightInd w:val="0"/>
        <w:rPr>
          <w:b/>
          <w:bCs/>
          <w:color w:val="000000"/>
          <w:szCs w:val="22"/>
        </w:rPr>
      </w:pPr>
      <w:r>
        <w:rPr>
          <w:b/>
          <w:bCs/>
          <w:color w:val="000000"/>
          <w:szCs w:val="22"/>
        </w:rPr>
        <w:t>Herr Andreas Windhövel</w:t>
      </w:r>
    </w:p>
    <w:p w14:paraId="4F8EB522" w14:textId="77777777" w:rsidR="008A3890" w:rsidRDefault="008A3890" w:rsidP="008A3890">
      <w:pPr>
        <w:autoSpaceDE w:val="0"/>
        <w:autoSpaceDN w:val="0"/>
        <w:adjustRightInd w:val="0"/>
        <w:rPr>
          <w:b/>
          <w:bCs/>
          <w:color w:val="000000"/>
          <w:szCs w:val="22"/>
        </w:rPr>
      </w:pPr>
      <w:r>
        <w:rPr>
          <w:b/>
          <w:bCs/>
          <w:color w:val="000000"/>
          <w:szCs w:val="22"/>
        </w:rPr>
        <w:t>Herr Marcus Rietig</w:t>
      </w:r>
    </w:p>
    <w:p w14:paraId="30C7AA5A" w14:textId="77777777" w:rsidR="008A3890" w:rsidRDefault="008A3890" w:rsidP="008A3890">
      <w:pPr>
        <w:autoSpaceDE w:val="0"/>
        <w:autoSpaceDN w:val="0"/>
        <w:adjustRightInd w:val="0"/>
        <w:rPr>
          <w:b/>
          <w:bCs/>
          <w:color w:val="000000"/>
          <w:szCs w:val="22"/>
        </w:rPr>
      </w:pPr>
      <w:r>
        <w:rPr>
          <w:b/>
          <w:bCs/>
          <w:color w:val="000000"/>
          <w:szCs w:val="22"/>
        </w:rPr>
        <w:t>Herr Jens Rühling</w:t>
      </w:r>
    </w:p>
    <w:p w14:paraId="76DEFFBB" w14:textId="77777777" w:rsidR="008A3890" w:rsidRDefault="008A3890" w:rsidP="008A3890">
      <w:pPr>
        <w:autoSpaceDE w:val="0"/>
        <w:autoSpaceDN w:val="0"/>
        <w:adjustRightInd w:val="0"/>
        <w:rPr>
          <w:b/>
          <w:bCs/>
          <w:color w:val="000000"/>
          <w:szCs w:val="22"/>
        </w:rPr>
      </w:pPr>
      <w:r>
        <w:rPr>
          <w:b/>
          <w:bCs/>
          <w:color w:val="000000"/>
          <w:szCs w:val="22"/>
        </w:rPr>
        <w:t>Herr Helge Zacharias</w:t>
      </w:r>
    </w:p>
    <w:p w14:paraId="64059C3F" w14:textId="77777777" w:rsidR="008A3890" w:rsidRDefault="008A3890" w:rsidP="008A3890">
      <w:pPr>
        <w:autoSpaceDE w:val="0"/>
        <w:autoSpaceDN w:val="0"/>
        <w:adjustRightInd w:val="0"/>
        <w:rPr>
          <w:b/>
          <w:bCs/>
          <w:color w:val="000000"/>
          <w:szCs w:val="22"/>
        </w:rPr>
      </w:pPr>
      <w:r>
        <w:rPr>
          <w:b/>
          <w:bCs/>
          <w:color w:val="000000"/>
          <w:szCs w:val="22"/>
        </w:rPr>
        <w:t>Herr Marco Haferburg</w:t>
      </w:r>
    </w:p>
    <w:p w14:paraId="46480BB5" w14:textId="77777777" w:rsidR="008A3890" w:rsidRDefault="008A3890" w:rsidP="008A3890">
      <w:pPr>
        <w:autoSpaceDE w:val="0"/>
        <w:autoSpaceDN w:val="0"/>
        <w:adjustRightInd w:val="0"/>
        <w:rPr>
          <w:b/>
          <w:bCs/>
          <w:color w:val="000000"/>
          <w:szCs w:val="22"/>
        </w:rPr>
      </w:pPr>
    </w:p>
    <w:p w14:paraId="54F5EB08" w14:textId="77777777" w:rsidR="008A3890" w:rsidRDefault="008A3890" w:rsidP="008A3890">
      <w:pPr>
        <w:autoSpaceDE w:val="0"/>
        <w:autoSpaceDN w:val="0"/>
        <w:adjustRightInd w:val="0"/>
        <w:rPr>
          <w:b/>
          <w:bCs/>
          <w:color w:val="000000"/>
          <w:szCs w:val="22"/>
          <w:u w:val="single"/>
        </w:rPr>
      </w:pPr>
      <w:r>
        <w:rPr>
          <w:b/>
          <w:bCs/>
          <w:color w:val="000000"/>
          <w:szCs w:val="22"/>
          <w:u w:val="single"/>
        </w:rPr>
        <w:t>Anmerkungen zur Tagesordnung:</w:t>
      </w:r>
    </w:p>
    <w:p w14:paraId="7946684C" w14:textId="77777777" w:rsidR="008A3890" w:rsidRDefault="008A3890" w:rsidP="008A3890">
      <w:pPr>
        <w:autoSpaceDE w:val="0"/>
        <w:autoSpaceDN w:val="0"/>
        <w:adjustRightInd w:val="0"/>
        <w:rPr>
          <w:b/>
          <w:bCs/>
          <w:color w:val="000000"/>
          <w:szCs w:val="22"/>
          <w:u w:val="single"/>
        </w:rPr>
      </w:pPr>
    </w:p>
    <w:p w14:paraId="1D1C1603" w14:textId="77777777" w:rsidR="008A3890" w:rsidRDefault="008A3890" w:rsidP="008A3890">
      <w:pPr>
        <w:autoSpaceDE w:val="0"/>
        <w:autoSpaceDN w:val="0"/>
        <w:adjustRightInd w:val="0"/>
        <w:jc w:val="both"/>
        <w:rPr>
          <w:color w:val="000000"/>
          <w:szCs w:val="22"/>
        </w:rPr>
      </w:pPr>
      <w:r>
        <w:rPr>
          <w:b/>
          <w:bCs/>
          <w:color w:val="000000"/>
          <w:szCs w:val="22"/>
        </w:rPr>
        <w:t xml:space="preserve">TOP 1 Protokollkontrolle: </w:t>
      </w:r>
      <w:r>
        <w:rPr>
          <w:color w:val="000000"/>
          <w:szCs w:val="22"/>
        </w:rPr>
        <w:t>öffentliches Stadtratsprotokoll der 17. Sitzung vom 22.01.2026, im RIS seit 13.02.2026 für den Stadtrat abrufbar/keine Anmerkungen oder Hinweise durch den VA/FA am 09.03.2026</w:t>
      </w:r>
    </w:p>
    <w:p w14:paraId="598521DE" w14:textId="77777777" w:rsidR="008A3890" w:rsidRDefault="008A3890" w:rsidP="008A3890">
      <w:pPr>
        <w:autoSpaceDE w:val="0"/>
        <w:autoSpaceDN w:val="0"/>
        <w:adjustRightInd w:val="0"/>
        <w:jc w:val="both"/>
        <w:rPr>
          <w:color w:val="000000"/>
          <w:szCs w:val="22"/>
        </w:rPr>
      </w:pPr>
    </w:p>
    <w:p w14:paraId="63712500" w14:textId="77777777" w:rsidR="008A3890" w:rsidRDefault="008A3890" w:rsidP="008A3890">
      <w:pPr>
        <w:autoSpaceDE w:val="0"/>
        <w:autoSpaceDN w:val="0"/>
        <w:adjustRightInd w:val="0"/>
        <w:jc w:val="both"/>
        <w:rPr>
          <w:color w:val="000000"/>
          <w:szCs w:val="22"/>
        </w:rPr>
      </w:pPr>
      <w:r>
        <w:rPr>
          <w:color w:val="000000"/>
          <w:szCs w:val="22"/>
        </w:rPr>
        <w:lastRenderedPageBreak/>
        <w:t>Ein öffentliches Protokoll der 18. Sitzung liegt nicht vor, da die Sitzung nicht stattgefunden hat.</w:t>
      </w:r>
    </w:p>
    <w:p w14:paraId="06A56BA9" w14:textId="77777777" w:rsidR="008A3890" w:rsidRDefault="008A3890" w:rsidP="008A3890">
      <w:pPr>
        <w:jc w:val="both"/>
        <w:rPr>
          <w:b/>
          <w:bCs/>
          <w:color w:val="000000"/>
          <w:szCs w:val="22"/>
        </w:rPr>
      </w:pPr>
    </w:p>
    <w:p w14:paraId="131FF323" w14:textId="77777777" w:rsidR="008A3890" w:rsidRPr="009F2D80" w:rsidRDefault="008A3890" w:rsidP="008A3890">
      <w:pPr>
        <w:jc w:val="both"/>
        <w:rPr>
          <w:color w:val="000000"/>
          <w:szCs w:val="22"/>
        </w:rPr>
      </w:pPr>
      <w:r>
        <w:rPr>
          <w:b/>
          <w:bCs/>
          <w:color w:val="000000"/>
          <w:szCs w:val="22"/>
        </w:rPr>
        <w:t xml:space="preserve">TOP 2 und TOP 3 </w:t>
      </w:r>
      <w:r w:rsidRPr="009F2D80">
        <w:rPr>
          <w:color w:val="000000"/>
          <w:szCs w:val="22"/>
        </w:rPr>
        <w:t>Die Namen der</w:t>
      </w:r>
      <w:r>
        <w:rPr>
          <w:color w:val="000000"/>
          <w:szCs w:val="22"/>
        </w:rPr>
        <w:t xml:space="preserve"> </w:t>
      </w:r>
      <w:r w:rsidRPr="009F2D80">
        <w:rPr>
          <w:color w:val="000000"/>
          <w:szCs w:val="22"/>
        </w:rPr>
        <w:t>gewählten Wehrleitung</w:t>
      </w:r>
      <w:r>
        <w:rPr>
          <w:color w:val="000000"/>
          <w:szCs w:val="22"/>
        </w:rPr>
        <w:t>en</w:t>
      </w:r>
      <w:r w:rsidRPr="009F2D80">
        <w:rPr>
          <w:color w:val="000000"/>
          <w:szCs w:val="22"/>
        </w:rPr>
        <w:t xml:space="preserve"> wurden im VA/FA am 09.03.2026 bekanntge</w:t>
      </w:r>
      <w:r>
        <w:rPr>
          <w:color w:val="000000"/>
          <w:szCs w:val="22"/>
        </w:rPr>
        <w:t>ge</w:t>
      </w:r>
      <w:r w:rsidRPr="009F2D80">
        <w:rPr>
          <w:color w:val="000000"/>
          <w:szCs w:val="22"/>
        </w:rPr>
        <w:t>ben</w:t>
      </w:r>
      <w:r>
        <w:rPr>
          <w:color w:val="000000"/>
          <w:szCs w:val="22"/>
        </w:rPr>
        <w:t xml:space="preserve">, </w:t>
      </w:r>
      <w:r w:rsidRPr="009F2D80">
        <w:rPr>
          <w:color w:val="000000"/>
          <w:szCs w:val="22"/>
        </w:rPr>
        <w:t>im Original eingearbeitet sowie im RIS veröffentlicht</w:t>
      </w:r>
    </w:p>
    <w:p w14:paraId="4BBF36CB" w14:textId="77777777" w:rsidR="008A3890" w:rsidRDefault="008A3890" w:rsidP="008A3890">
      <w:pPr>
        <w:jc w:val="both"/>
        <w:rPr>
          <w:rFonts w:eastAsiaTheme="minorHAnsi"/>
          <w:lang w:eastAsia="en-US"/>
        </w:rPr>
      </w:pPr>
    </w:p>
    <w:p w14:paraId="01A5E29D" w14:textId="77777777" w:rsidR="008A3890" w:rsidRDefault="008A3890" w:rsidP="008A3890">
      <w:pPr>
        <w:jc w:val="both"/>
        <w:rPr>
          <w:rFonts w:eastAsiaTheme="minorHAnsi"/>
          <w:lang w:eastAsia="en-US"/>
        </w:rPr>
      </w:pPr>
      <w:r w:rsidRPr="009F2D80">
        <w:rPr>
          <w:rFonts w:eastAsiaTheme="minorHAnsi"/>
          <w:b/>
          <w:bCs/>
          <w:lang w:eastAsia="en-US"/>
        </w:rPr>
        <w:t>TOP 6 Hauptsatzung</w:t>
      </w:r>
      <w:r>
        <w:rPr>
          <w:rFonts w:eastAsiaTheme="minorHAnsi"/>
          <w:lang w:eastAsia="en-US"/>
        </w:rPr>
        <w:t xml:space="preserve"> – Dieser TOP wird von der Tagesordnung abgesetzt, da es keine eindeutige Zustimmung gibt und damit noch weiterer Besprechungsbedarf besteht.</w:t>
      </w:r>
    </w:p>
    <w:p w14:paraId="53F364D8" w14:textId="77777777" w:rsidR="008A3890" w:rsidRDefault="008A3890" w:rsidP="008A3890">
      <w:pPr>
        <w:jc w:val="both"/>
        <w:rPr>
          <w:rFonts w:eastAsiaTheme="minorHAnsi"/>
          <w:lang w:eastAsia="en-US"/>
        </w:rPr>
      </w:pPr>
    </w:p>
    <w:p w14:paraId="3B709B12" w14:textId="77777777" w:rsidR="008A3890" w:rsidRDefault="008A3890" w:rsidP="008A3890">
      <w:pPr>
        <w:jc w:val="both"/>
      </w:pPr>
      <w:r>
        <w:rPr>
          <w:b/>
          <w:bCs/>
        </w:rPr>
        <w:t>TOP 11 Bürgerfragestunde:</w:t>
      </w:r>
      <w:r>
        <w:t xml:space="preserve"> Bürgerfragen (aktuell 6 Themen)</w:t>
      </w:r>
    </w:p>
    <w:p w14:paraId="69F9D65B" w14:textId="77777777" w:rsidR="008A3890" w:rsidRDefault="008A3890" w:rsidP="008A3890">
      <w:pPr>
        <w:autoSpaceDE w:val="0"/>
        <w:autoSpaceDN w:val="0"/>
        <w:adjustRightInd w:val="0"/>
        <w:jc w:val="both"/>
        <w:rPr>
          <w:color w:val="000000"/>
          <w:szCs w:val="22"/>
        </w:rPr>
      </w:pPr>
    </w:p>
    <w:p w14:paraId="30A15294" w14:textId="77777777" w:rsidR="008A3890" w:rsidRDefault="008A3890" w:rsidP="008A3890">
      <w:pPr>
        <w:autoSpaceDE w:val="0"/>
        <w:autoSpaceDN w:val="0"/>
        <w:adjustRightInd w:val="0"/>
        <w:jc w:val="both"/>
        <w:rPr>
          <w:color w:val="000000"/>
          <w:szCs w:val="22"/>
        </w:rPr>
      </w:pPr>
      <w:r>
        <w:rPr>
          <w:color w:val="000000"/>
          <w:szCs w:val="22"/>
        </w:rPr>
        <w:t>Es gibt keine weiteren Anmerkungen oder Hinweise zur Tagesordnung.</w:t>
      </w:r>
    </w:p>
    <w:p w14:paraId="37E9B25C" w14:textId="77777777" w:rsidR="008A3890" w:rsidRDefault="008A3890" w:rsidP="008A3890">
      <w:pPr>
        <w:autoSpaceDE w:val="0"/>
        <w:autoSpaceDN w:val="0"/>
        <w:adjustRightInd w:val="0"/>
        <w:jc w:val="both"/>
        <w:rPr>
          <w:color w:val="000000"/>
          <w:szCs w:val="22"/>
        </w:rPr>
      </w:pPr>
    </w:p>
    <w:p w14:paraId="1B6C4EE9" w14:textId="77777777" w:rsidR="008A3890" w:rsidRDefault="008A3890" w:rsidP="008A3890">
      <w:pPr>
        <w:autoSpaceDE w:val="0"/>
        <w:autoSpaceDN w:val="0"/>
        <w:adjustRightInd w:val="0"/>
        <w:jc w:val="both"/>
        <w:rPr>
          <w:b/>
          <w:bCs/>
          <w:color w:val="000000"/>
          <w:szCs w:val="22"/>
          <w:u w:val="single"/>
        </w:rPr>
      </w:pPr>
      <w:r>
        <w:rPr>
          <w:b/>
          <w:bCs/>
          <w:color w:val="000000"/>
          <w:szCs w:val="22"/>
          <w:u w:val="single"/>
        </w:rPr>
        <w:t>Abstimmung zur Tagesordnung:</w:t>
      </w:r>
    </w:p>
    <w:p w14:paraId="251C122B" w14:textId="77777777" w:rsidR="008A3890" w:rsidRDefault="008A3890" w:rsidP="008A3890">
      <w:pPr>
        <w:autoSpaceDE w:val="0"/>
        <w:autoSpaceDN w:val="0"/>
        <w:adjustRightInd w:val="0"/>
        <w:jc w:val="both"/>
        <w:rPr>
          <w:color w:val="000000"/>
          <w:szCs w:val="22"/>
        </w:rPr>
      </w:pPr>
      <w:r>
        <w:rPr>
          <w:color w:val="000000"/>
          <w:szCs w:val="22"/>
        </w:rPr>
        <w:t>Es sind 20 Stimmberechtigte anwesend.</w:t>
      </w:r>
    </w:p>
    <w:p w14:paraId="40F1C713" w14:textId="77777777" w:rsidR="008A3890" w:rsidRDefault="008A3890" w:rsidP="008A3890">
      <w:pPr>
        <w:autoSpaceDE w:val="0"/>
        <w:autoSpaceDN w:val="0"/>
        <w:adjustRightInd w:val="0"/>
        <w:rPr>
          <w:color w:val="000000"/>
          <w:szCs w:val="22"/>
        </w:rPr>
      </w:pPr>
      <w:r>
        <w:rPr>
          <w:color w:val="000000"/>
          <w:szCs w:val="22"/>
        </w:rPr>
        <w:t>Ja:</w:t>
      </w:r>
      <w:r>
        <w:rPr>
          <w:color w:val="000000"/>
          <w:szCs w:val="22"/>
        </w:rPr>
        <w:tab/>
      </w:r>
      <w:r>
        <w:rPr>
          <w:color w:val="000000"/>
          <w:szCs w:val="22"/>
        </w:rPr>
        <w:tab/>
      </w:r>
      <w:r>
        <w:rPr>
          <w:color w:val="000000"/>
          <w:szCs w:val="22"/>
        </w:rPr>
        <w:tab/>
        <w:t>20 Stimmen</w:t>
      </w:r>
    </w:p>
    <w:p w14:paraId="166EFA5F" w14:textId="77777777" w:rsidR="008A3890" w:rsidRDefault="008A3890" w:rsidP="008A3890">
      <w:pPr>
        <w:autoSpaceDE w:val="0"/>
        <w:autoSpaceDN w:val="0"/>
        <w:adjustRightInd w:val="0"/>
        <w:rPr>
          <w:color w:val="000000"/>
          <w:szCs w:val="22"/>
        </w:rPr>
      </w:pPr>
      <w:r>
        <w:rPr>
          <w:color w:val="000000"/>
          <w:szCs w:val="22"/>
        </w:rPr>
        <w:t>Nein:</w:t>
      </w:r>
      <w:r>
        <w:rPr>
          <w:color w:val="000000"/>
          <w:szCs w:val="22"/>
        </w:rPr>
        <w:tab/>
      </w:r>
      <w:r>
        <w:rPr>
          <w:color w:val="000000"/>
          <w:szCs w:val="22"/>
        </w:rPr>
        <w:tab/>
      </w:r>
      <w:r>
        <w:rPr>
          <w:color w:val="000000"/>
          <w:szCs w:val="22"/>
        </w:rPr>
        <w:tab/>
        <w:t>keine</w:t>
      </w:r>
    </w:p>
    <w:p w14:paraId="3A87D984" w14:textId="77777777" w:rsidR="008A3890" w:rsidRDefault="008A3890" w:rsidP="008A3890">
      <w:pPr>
        <w:autoSpaceDE w:val="0"/>
        <w:autoSpaceDN w:val="0"/>
        <w:adjustRightInd w:val="0"/>
        <w:rPr>
          <w:color w:val="000000"/>
          <w:szCs w:val="22"/>
        </w:rPr>
      </w:pPr>
      <w:r>
        <w:rPr>
          <w:color w:val="000000"/>
          <w:szCs w:val="22"/>
        </w:rPr>
        <w:t>Enthaltungen:</w:t>
      </w:r>
      <w:r>
        <w:rPr>
          <w:color w:val="000000"/>
          <w:szCs w:val="22"/>
        </w:rPr>
        <w:tab/>
      </w:r>
      <w:r>
        <w:rPr>
          <w:color w:val="000000"/>
          <w:szCs w:val="22"/>
        </w:rPr>
        <w:tab/>
        <w:t>keine</w:t>
      </w:r>
    </w:p>
    <w:p w14:paraId="08B06FFA" w14:textId="77777777" w:rsidR="008A3890" w:rsidRDefault="008A3890" w:rsidP="008A3890">
      <w:pPr>
        <w:autoSpaceDE w:val="0"/>
        <w:autoSpaceDN w:val="0"/>
        <w:adjustRightInd w:val="0"/>
        <w:rPr>
          <w:color w:val="000000"/>
          <w:szCs w:val="22"/>
        </w:rPr>
      </w:pPr>
      <w:r>
        <w:rPr>
          <w:color w:val="000000"/>
          <w:szCs w:val="22"/>
        </w:rPr>
        <w:t>Befangenheit:</w:t>
      </w:r>
      <w:r>
        <w:rPr>
          <w:color w:val="000000"/>
          <w:szCs w:val="22"/>
        </w:rPr>
        <w:tab/>
      </w:r>
      <w:r>
        <w:rPr>
          <w:color w:val="000000"/>
          <w:szCs w:val="22"/>
        </w:rPr>
        <w:tab/>
        <w:t>keine</w:t>
      </w:r>
    </w:p>
    <w:p w14:paraId="73C4872F" w14:textId="77777777" w:rsidR="008A3890" w:rsidRDefault="008A3890" w:rsidP="008A3890">
      <w:pPr>
        <w:autoSpaceDE w:val="0"/>
        <w:autoSpaceDN w:val="0"/>
        <w:adjustRightInd w:val="0"/>
        <w:rPr>
          <w:color w:val="000000"/>
          <w:szCs w:val="22"/>
        </w:rPr>
      </w:pPr>
      <w:r>
        <w:rPr>
          <w:color w:val="000000"/>
          <w:szCs w:val="22"/>
        </w:rPr>
        <w:t xml:space="preserve">Damit ist die Tagesordnung einstimmig bestätigt. </w:t>
      </w:r>
    </w:p>
    <w:p w14:paraId="55830D36" w14:textId="77777777" w:rsidR="008A3890" w:rsidRDefault="008A3890" w:rsidP="008A3890">
      <w:pPr>
        <w:autoSpaceDE w:val="0"/>
        <w:autoSpaceDN w:val="0"/>
        <w:adjustRightInd w:val="0"/>
        <w:rPr>
          <w:color w:val="000000"/>
          <w:szCs w:val="22"/>
        </w:rPr>
      </w:pPr>
    </w:p>
    <w:p w14:paraId="1F9EA344" w14:textId="77777777" w:rsidR="008A3890" w:rsidRDefault="008A3890" w:rsidP="008A3890">
      <w:pPr>
        <w:autoSpaceDE w:val="0"/>
        <w:autoSpaceDN w:val="0"/>
        <w:adjustRightInd w:val="0"/>
        <w:rPr>
          <w:b/>
          <w:bCs/>
          <w:color w:val="000000"/>
          <w:szCs w:val="22"/>
          <w:u w:val="single"/>
        </w:rPr>
      </w:pPr>
      <w:r>
        <w:rPr>
          <w:b/>
          <w:bCs/>
          <w:color w:val="000000"/>
          <w:szCs w:val="22"/>
          <w:u w:val="single"/>
        </w:rPr>
        <w:t>Rederechte:</w:t>
      </w:r>
    </w:p>
    <w:p w14:paraId="23EA2898" w14:textId="77777777" w:rsidR="008A3890" w:rsidRDefault="008A3890" w:rsidP="008A3890">
      <w:pPr>
        <w:autoSpaceDE w:val="0"/>
        <w:autoSpaceDN w:val="0"/>
        <w:adjustRightInd w:val="0"/>
        <w:rPr>
          <w:b/>
          <w:bCs/>
          <w:color w:val="000000"/>
          <w:szCs w:val="22"/>
          <w:u w:val="single"/>
        </w:rPr>
      </w:pPr>
    </w:p>
    <w:p w14:paraId="69240E3B" w14:textId="77777777" w:rsidR="008A3890" w:rsidRDefault="008A3890" w:rsidP="008A3890">
      <w:pPr>
        <w:autoSpaceDE w:val="0"/>
        <w:autoSpaceDN w:val="0"/>
        <w:adjustRightInd w:val="0"/>
        <w:rPr>
          <w:color w:val="000000"/>
          <w:szCs w:val="22"/>
        </w:rPr>
      </w:pPr>
      <w:r>
        <w:rPr>
          <w:color w:val="000000"/>
          <w:szCs w:val="22"/>
        </w:rPr>
        <w:t>TOP 2/3</w:t>
      </w:r>
      <w:r>
        <w:rPr>
          <w:color w:val="000000"/>
          <w:szCs w:val="22"/>
        </w:rPr>
        <w:tab/>
        <w:t>Herr Rühling</w:t>
      </w:r>
    </w:p>
    <w:p w14:paraId="2742E46C" w14:textId="77777777" w:rsidR="008A3890" w:rsidRDefault="008A3890" w:rsidP="008A3890">
      <w:pPr>
        <w:autoSpaceDE w:val="0"/>
        <w:autoSpaceDN w:val="0"/>
        <w:adjustRightInd w:val="0"/>
        <w:rPr>
          <w:color w:val="000000"/>
          <w:szCs w:val="22"/>
        </w:rPr>
      </w:pPr>
      <w:r>
        <w:rPr>
          <w:color w:val="000000"/>
          <w:szCs w:val="22"/>
        </w:rPr>
        <w:t>TOP 4/5</w:t>
      </w:r>
      <w:r>
        <w:rPr>
          <w:color w:val="000000"/>
          <w:szCs w:val="22"/>
        </w:rPr>
        <w:tab/>
        <w:t>Herr Rietig</w:t>
      </w:r>
    </w:p>
    <w:p w14:paraId="4C41C7CB" w14:textId="77777777" w:rsidR="008A3890" w:rsidRDefault="008A3890" w:rsidP="008A3890">
      <w:pPr>
        <w:rPr>
          <w:color w:val="000000"/>
          <w:szCs w:val="22"/>
        </w:rPr>
      </w:pPr>
      <w:r>
        <w:rPr>
          <w:color w:val="000000"/>
          <w:szCs w:val="22"/>
        </w:rPr>
        <w:t>TOP 6-9</w:t>
      </w:r>
      <w:r>
        <w:rPr>
          <w:color w:val="000000"/>
          <w:szCs w:val="22"/>
        </w:rPr>
        <w:tab/>
        <w:t>Herr Windhövel</w:t>
      </w:r>
    </w:p>
    <w:p w14:paraId="129A984E" w14:textId="77777777" w:rsidR="008A3890" w:rsidRDefault="008A3890" w:rsidP="008A3890">
      <w:pPr>
        <w:rPr>
          <w:color w:val="000000"/>
          <w:szCs w:val="22"/>
        </w:rPr>
      </w:pPr>
      <w:r>
        <w:rPr>
          <w:color w:val="000000"/>
          <w:szCs w:val="22"/>
        </w:rPr>
        <w:t>TOP 10</w:t>
      </w:r>
      <w:r>
        <w:rPr>
          <w:color w:val="000000"/>
          <w:szCs w:val="22"/>
        </w:rPr>
        <w:tab/>
        <w:t>Herr Zacharias</w:t>
      </w:r>
    </w:p>
    <w:p w14:paraId="4FD1AED8" w14:textId="77777777" w:rsidR="008A3890" w:rsidRDefault="008A3890" w:rsidP="008A3890">
      <w:pPr>
        <w:rPr>
          <w:b/>
          <w:bCs/>
        </w:rPr>
      </w:pPr>
      <w:r>
        <w:rPr>
          <w:color w:val="000000"/>
          <w:szCs w:val="22"/>
        </w:rPr>
        <w:t>TOP 11</w:t>
      </w:r>
      <w:r>
        <w:rPr>
          <w:color w:val="000000"/>
          <w:szCs w:val="22"/>
        </w:rPr>
        <w:tab/>
        <w:t>Herr Rühling, Herr Zacharias</w:t>
      </w:r>
    </w:p>
    <w:tbl>
      <w:tblPr>
        <w:tblW w:w="10418" w:type="dxa"/>
        <w:tblLayout w:type="fixed"/>
        <w:tblCellMar>
          <w:left w:w="70" w:type="dxa"/>
          <w:right w:w="70" w:type="dxa"/>
        </w:tblCellMar>
        <w:tblLook w:val="0000" w:firstRow="0" w:lastRow="0" w:firstColumn="0" w:lastColumn="0" w:noHBand="0" w:noVBand="0"/>
      </w:tblPr>
      <w:tblGrid>
        <w:gridCol w:w="2764"/>
        <w:gridCol w:w="3402"/>
        <w:gridCol w:w="3260"/>
        <w:gridCol w:w="425"/>
        <w:gridCol w:w="567"/>
      </w:tblGrid>
      <w:tr w:rsidR="008A3890" w14:paraId="7417BA92" w14:textId="77777777" w:rsidTr="00D00AE5">
        <w:trPr>
          <w:cantSplit/>
        </w:trPr>
        <w:tc>
          <w:tcPr>
            <w:tcW w:w="2764" w:type="dxa"/>
          </w:tcPr>
          <w:p w14:paraId="3A2D6B63" w14:textId="77777777" w:rsidR="008A3890" w:rsidRDefault="008A3890" w:rsidP="00D00AE5">
            <w:bookmarkStart w:id="7" w:name="person"/>
            <w:bookmarkEnd w:id="7"/>
          </w:p>
        </w:tc>
        <w:tc>
          <w:tcPr>
            <w:tcW w:w="3402" w:type="dxa"/>
          </w:tcPr>
          <w:p w14:paraId="7B7D8369" w14:textId="77777777" w:rsidR="008A3890" w:rsidRDefault="008A3890" w:rsidP="00D00AE5"/>
        </w:tc>
        <w:tc>
          <w:tcPr>
            <w:tcW w:w="3260" w:type="dxa"/>
          </w:tcPr>
          <w:p w14:paraId="19275A2B" w14:textId="77777777" w:rsidR="008A3890" w:rsidRDefault="008A3890" w:rsidP="00D00AE5"/>
        </w:tc>
        <w:tc>
          <w:tcPr>
            <w:tcW w:w="425" w:type="dxa"/>
          </w:tcPr>
          <w:p w14:paraId="15BAE363" w14:textId="77777777" w:rsidR="008A3890" w:rsidRDefault="008A3890" w:rsidP="00D00AE5">
            <w:pPr>
              <w:rPr>
                <w:vanish/>
                <w:color w:val="FFFFFF"/>
              </w:rPr>
            </w:pPr>
          </w:p>
        </w:tc>
        <w:tc>
          <w:tcPr>
            <w:tcW w:w="567" w:type="dxa"/>
          </w:tcPr>
          <w:p w14:paraId="3DB2168B" w14:textId="77777777" w:rsidR="008A3890" w:rsidRDefault="008A3890" w:rsidP="00D00AE5">
            <w:pPr>
              <w:rPr>
                <w:vanish/>
                <w:color w:val="FFFFFF"/>
              </w:rPr>
            </w:pPr>
          </w:p>
        </w:tc>
      </w:tr>
    </w:tbl>
    <w:p w14:paraId="1112F1A0" w14:textId="77777777" w:rsidR="008A3890" w:rsidRDefault="008A3890" w:rsidP="008A3890">
      <w:pPr>
        <w:jc w:val="center"/>
        <w:rPr>
          <w:b/>
          <w:bCs/>
          <w:sz w:val="28"/>
        </w:rPr>
      </w:pPr>
      <w:r>
        <w:rPr>
          <w:b/>
          <w:bCs/>
          <w:sz w:val="28"/>
        </w:rPr>
        <w:t>TAGESORDNUNG</w:t>
      </w:r>
    </w:p>
    <w:p w14:paraId="1ECC4FCF" w14:textId="77777777" w:rsidR="008A3890" w:rsidRDefault="008A3890" w:rsidP="008A3890"/>
    <w:p w14:paraId="1F1E7305" w14:textId="77777777" w:rsidR="008A3890" w:rsidRDefault="008A3890" w:rsidP="008A3890">
      <w:bookmarkStart w:id="8" w:name="tagesordnung"/>
      <w:bookmarkEnd w:id="8"/>
      <w:r>
        <w:t>Der Vorsitzende, Herr Tobias Meier, eröffnet die Sitzung. Er stellt die ordnungsgemäße Ladung zur Sitzung fest. Kein Stadtratsmitglied widerspricht dem. Es sind 20 von 22 Stimmberechtigten anwesend. Der Stadtrat ist somit beratungs- und beschlussfähig.</w:t>
      </w:r>
    </w:p>
    <w:p w14:paraId="6E2F50D8" w14:textId="77777777" w:rsidR="008A3890" w:rsidRDefault="008A3890" w:rsidP="008A3890"/>
    <w:p w14:paraId="283D59FE" w14:textId="77777777" w:rsidR="008A3890" w:rsidRPr="008A3890" w:rsidRDefault="008A3890" w:rsidP="008A3890">
      <w:pPr>
        <w:rPr>
          <w:b/>
          <w:bCs/>
          <w:u w:val="single"/>
        </w:rPr>
      </w:pPr>
      <w:bookmarkStart w:id="9" w:name="über_öff_beginn"/>
      <w:bookmarkEnd w:id="9"/>
      <w:r w:rsidRPr="008A3890">
        <w:rPr>
          <w:b/>
          <w:bCs/>
          <w:u w:val="single"/>
        </w:rPr>
        <w:t>Öffentlicher Teil:</w:t>
      </w:r>
    </w:p>
    <w:p w14:paraId="533223F8" w14:textId="77777777" w:rsidR="008A3890" w:rsidRDefault="008A3890" w:rsidP="008A3890">
      <w:bookmarkStart w:id="10" w:name="über_öff_ende"/>
      <w:bookmarkEnd w:id="10"/>
    </w:p>
    <w:tbl>
      <w:tblPr>
        <w:tblW w:w="9790" w:type="dxa"/>
        <w:tblCellMar>
          <w:left w:w="70" w:type="dxa"/>
          <w:right w:w="70" w:type="dxa"/>
        </w:tblCellMar>
        <w:tblLook w:val="0000" w:firstRow="0" w:lastRow="0" w:firstColumn="0" w:lastColumn="0" w:noHBand="0" w:noVBand="0"/>
      </w:tblPr>
      <w:tblGrid>
        <w:gridCol w:w="764"/>
        <w:gridCol w:w="8846"/>
        <w:gridCol w:w="180"/>
      </w:tblGrid>
      <w:tr w:rsidR="008A3890" w14:paraId="0C4FA6E6" w14:textId="77777777" w:rsidTr="00D00AE5">
        <w:tc>
          <w:tcPr>
            <w:tcW w:w="764" w:type="dxa"/>
          </w:tcPr>
          <w:p w14:paraId="459AB6E3" w14:textId="77777777" w:rsidR="008A3890" w:rsidRPr="00CB63DE" w:rsidRDefault="008A3890" w:rsidP="00D00AE5">
            <w:bookmarkStart w:id="11" w:name="tagesordnungöff"/>
            <w:bookmarkEnd w:id="11"/>
            <w:r>
              <w:rPr>
                <w:b/>
              </w:rPr>
              <w:t>1.</w:t>
            </w:r>
          </w:p>
        </w:tc>
        <w:tc>
          <w:tcPr>
            <w:tcW w:w="8846" w:type="dxa"/>
          </w:tcPr>
          <w:p w14:paraId="5B66FB7A" w14:textId="77777777" w:rsidR="008A3890" w:rsidRDefault="008A3890" w:rsidP="00D00AE5">
            <w:pPr>
              <w:rPr>
                <w:b/>
              </w:rPr>
            </w:pPr>
            <w:r>
              <w:t>Protokollkontrolle (Protokoll der 17. Sitzung vom 22.01.2026)</w:t>
            </w:r>
            <w:r>
              <w:rPr>
                <w:b/>
              </w:rPr>
              <w:t xml:space="preserve"> </w:t>
            </w:r>
          </w:p>
          <w:p w14:paraId="18CA6F6F" w14:textId="77777777" w:rsidR="008A3890" w:rsidRPr="00CB63DE" w:rsidRDefault="008A3890" w:rsidP="00D00AE5">
            <w:pPr>
              <w:rPr>
                <w:b/>
              </w:rPr>
            </w:pPr>
          </w:p>
        </w:tc>
        <w:tc>
          <w:tcPr>
            <w:tcW w:w="180" w:type="dxa"/>
          </w:tcPr>
          <w:p w14:paraId="2921AF52" w14:textId="77777777" w:rsidR="008A3890" w:rsidRDefault="008A3890" w:rsidP="00D00AE5">
            <w:pPr>
              <w:jc w:val="right"/>
            </w:pPr>
          </w:p>
        </w:tc>
      </w:tr>
      <w:tr w:rsidR="008A3890" w14:paraId="6BD161B3" w14:textId="77777777" w:rsidTr="00D00AE5">
        <w:tc>
          <w:tcPr>
            <w:tcW w:w="764" w:type="dxa"/>
          </w:tcPr>
          <w:p w14:paraId="66C26B51" w14:textId="77777777" w:rsidR="008A3890" w:rsidRPr="00CB63DE" w:rsidRDefault="008A3890" w:rsidP="00D00AE5">
            <w:r>
              <w:rPr>
                <w:b/>
              </w:rPr>
              <w:t>2.</w:t>
            </w:r>
          </w:p>
        </w:tc>
        <w:tc>
          <w:tcPr>
            <w:tcW w:w="8846" w:type="dxa"/>
          </w:tcPr>
          <w:p w14:paraId="4B9BF13F" w14:textId="77777777" w:rsidR="008A3890" w:rsidRDefault="008A3890" w:rsidP="00D00AE5">
            <w:pPr>
              <w:rPr>
                <w:b/>
              </w:rPr>
            </w:pPr>
            <w:r>
              <w:t xml:space="preserve">Zustimmung des Stadtrates der Stadt Taucha zur Wahl der Stadtwehrleitung der Freiwilligen Feuerwehr Taucha </w:t>
            </w:r>
            <w:r>
              <w:rPr>
                <w:b/>
              </w:rPr>
              <w:t>Vorlagen-Nr. 2026/017</w:t>
            </w:r>
          </w:p>
          <w:p w14:paraId="3882CA2A" w14:textId="77777777" w:rsidR="008A3890" w:rsidRPr="00CB63DE" w:rsidRDefault="008A3890" w:rsidP="00D00AE5">
            <w:pPr>
              <w:rPr>
                <w:b/>
              </w:rPr>
            </w:pPr>
          </w:p>
        </w:tc>
        <w:tc>
          <w:tcPr>
            <w:tcW w:w="180" w:type="dxa"/>
          </w:tcPr>
          <w:p w14:paraId="0C9283A7" w14:textId="77777777" w:rsidR="008A3890" w:rsidRDefault="008A3890" w:rsidP="00D00AE5">
            <w:pPr>
              <w:jc w:val="right"/>
            </w:pPr>
          </w:p>
        </w:tc>
      </w:tr>
      <w:tr w:rsidR="008A3890" w14:paraId="757B1299" w14:textId="77777777" w:rsidTr="00D00AE5">
        <w:tc>
          <w:tcPr>
            <w:tcW w:w="764" w:type="dxa"/>
          </w:tcPr>
          <w:p w14:paraId="5A9E0D88" w14:textId="77777777" w:rsidR="008A3890" w:rsidRPr="00CB63DE" w:rsidRDefault="008A3890" w:rsidP="00D00AE5">
            <w:r>
              <w:rPr>
                <w:b/>
              </w:rPr>
              <w:t>3.</w:t>
            </w:r>
          </w:p>
        </w:tc>
        <w:tc>
          <w:tcPr>
            <w:tcW w:w="8846" w:type="dxa"/>
          </w:tcPr>
          <w:p w14:paraId="7C79FDD5" w14:textId="77777777" w:rsidR="008A3890" w:rsidRDefault="008A3890" w:rsidP="00D00AE5">
            <w:pPr>
              <w:rPr>
                <w:b/>
              </w:rPr>
            </w:pPr>
            <w:r>
              <w:t xml:space="preserve">Zustimmung des Stadtrates der Stadt Taucha zur Wahl der Ortswehrleitung der Freiwilligen Feuerwehr Merkwitz </w:t>
            </w:r>
            <w:r>
              <w:rPr>
                <w:b/>
              </w:rPr>
              <w:t>Vorlagen-Nr. 2026/018</w:t>
            </w:r>
          </w:p>
          <w:p w14:paraId="6F0BD601" w14:textId="77777777" w:rsidR="008A3890" w:rsidRPr="00CB63DE" w:rsidRDefault="008A3890" w:rsidP="00D00AE5">
            <w:pPr>
              <w:rPr>
                <w:b/>
              </w:rPr>
            </w:pPr>
          </w:p>
        </w:tc>
        <w:tc>
          <w:tcPr>
            <w:tcW w:w="180" w:type="dxa"/>
          </w:tcPr>
          <w:p w14:paraId="341DC77F" w14:textId="77777777" w:rsidR="008A3890" w:rsidRDefault="008A3890" w:rsidP="00D00AE5">
            <w:pPr>
              <w:jc w:val="right"/>
            </w:pPr>
          </w:p>
        </w:tc>
      </w:tr>
      <w:tr w:rsidR="008A3890" w14:paraId="1B54D1CA" w14:textId="77777777" w:rsidTr="00D00AE5">
        <w:tc>
          <w:tcPr>
            <w:tcW w:w="764" w:type="dxa"/>
          </w:tcPr>
          <w:p w14:paraId="0D857205" w14:textId="77777777" w:rsidR="008A3890" w:rsidRPr="00CB63DE" w:rsidRDefault="008A3890" w:rsidP="00D00AE5">
            <w:r>
              <w:rPr>
                <w:b/>
              </w:rPr>
              <w:t>4.</w:t>
            </w:r>
          </w:p>
        </w:tc>
        <w:tc>
          <w:tcPr>
            <w:tcW w:w="8846" w:type="dxa"/>
          </w:tcPr>
          <w:p w14:paraId="5373D5CC" w14:textId="77777777" w:rsidR="008A3890" w:rsidRDefault="008A3890" w:rsidP="00D00AE5">
            <w:pPr>
              <w:rPr>
                <w:b/>
              </w:rPr>
            </w:pPr>
            <w:r>
              <w:t>Beteiligungsbericht 2024</w:t>
            </w:r>
            <w:r>
              <w:br/>
            </w:r>
            <w:r>
              <w:rPr>
                <w:b/>
              </w:rPr>
              <w:t>Vorlagen-Nr. 002/2026/V</w:t>
            </w:r>
          </w:p>
          <w:p w14:paraId="1DDDE4DA" w14:textId="77777777" w:rsidR="008A3890" w:rsidRPr="00CB63DE" w:rsidRDefault="008A3890" w:rsidP="00D00AE5">
            <w:pPr>
              <w:rPr>
                <w:b/>
              </w:rPr>
            </w:pPr>
          </w:p>
        </w:tc>
        <w:tc>
          <w:tcPr>
            <w:tcW w:w="180" w:type="dxa"/>
          </w:tcPr>
          <w:p w14:paraId="64A14EB1" w14:textId="77777777" w:rsidR="008A3890" w:rsidRDefault="008A3890" w:rsidP="00D00AE5">
            <w:pPr>
              <w:jc w:val="right"/>
            </w:pPr>
          </w:p>
        </w:tc>
      </w:tr>
      <w:tr w:rsidR="008A3890" w14:paraId="2C6974D0" w14:textId="77777777" w:rsidTr="00D00AE5">
        <w:tc>
          <w:tcPr>
            <w:tcW w:w="764" w:type="dxa"/>
          </w:tcPr>
          <w:p w14:paraId="20010508" w14:textId="77777777" w:rsidR="008A3890" w:rsidRPr="00CB63DE" w:rsidRDefault="008A3890" w:rsidP="00D00AE5">
            <w:r>
              <w:rPr>
                <w:b/>
              </w:rPr>
              <w:t>5.</w:t>
            </w:r>
          </w:p>
        </w:tc>
        <w:tc>
          <w:tcPr>
            <w:tcW w:w="8846" w:type="dxa"/>
          </w:tcPr>
          <w:p w14:paraId="622AC4CB" w14:textId="77777777" w:rsidR="008A3890" w:rsidRDefault="008A3890" w:rsidP="00D00AE5">
            <w:pPr>
              <w:rPr>
                <w:b/>
              </w:rPr>
            </w:pPr>
            <w:r>
              <w:t xml:space="preserve">Bekanntgabe des Wirtschaftsplanes der "Städtischen Gesellschaft" GBV Taucha mbH für die Jahre 2026 bis 2030 </w:t>
            </w:r>
            <w:r>
              <w:rPr>
                <w:b/>
              </w:rPr>
              <w:t>Vorlagen-Nr. 003/2026/V</w:t>
            </w:r>
          </w:p>
          <w:p w14:paraId="1DCC8520" w14:textId="77777777" w:rsidR="008A3890" w:rsidRPr="00CB63DE" w:rsidRDefault="008A3890" w:rsidP="00D00AE5">
            <w:pPr>
              <w:rPr>
                <w:b/>
              </w:rPr>
            </w:pPr>
          </w:p>
        </w:tc>
        <w:tc>
          <w:tcPr>
            <w:tcW w:w="180" w:type="dxa"/>
          </w:tcPr>
          <w:p w14:paraId="4A1BED3F" w14:textId="77777777" w:rsidR="008A3890" w:rsidRDefault="008A3890" w:rsidP="00D00AE5">
            <w:pPr>
              <w:jc w:val="right"/>
            </w:pPr>
          </w:p>
        </w:tc>
      </w:tr>
      <w:tr w:rsidR="008A3890" w14:paraId="74FE5FAD" w14:textId="77777777" w:rsidTr="00D00AE5">
        <w:tc>
          <w:tcPr>
            <w:tcW w:w="764" w:type="dxa"/>
          </w:tcPr>
          <w:p w14:paraId="64B30AC1" w14:textId="77777777" w:rsidR="008A3890" w:rsidRPr="00CB63DE" w:rsidRDefault="008A3890" w:rsidP="00D00AE5">
            <w:r>
              <w:rPr>
                <w:b/>
              </w:rPr>
              <w:t>6.</w:t>
            </w:r>
          </w:p>
        </w:tc>
        <w:tc>
          <w:tcPr>
            <w:tcW w:w="8846" w:type="dxa"/>
          </w:tcPr>
          <w:p w14:paraId="0BF35827" w14:textId="77777777" w:rsidR="008A3890" w:rsidRDefault="008A3890" w:rsidP="00D00AE5">
            <w:pPr>
              <w:rPr>
                <w:b/>
              </w:rPr>
            </w:pPr>
            <w:r>
              <w:t>1. Änderungssatzung zur Hauptsatzung – wird abgesetzt</w:t>
            </w:r>
            <w:r>
              <w:br/>
            </w:r>
            <w:r>
              <w:rPr>
                <w:b/>
              </w:rPr>
              <w:t>Vorlagen-Nr. 2026/011</w:t>
            </w:r>
          </w:p>
          <w:p w14:paraId="43B07AFC" w14:textId="6CF19BCF" w:rsidR="008A3890" w:rsidRPr="00CB63DE" w:rsidRDefault="008A3890" w:rsidP="00D00AE5">
            <w:pPr>
              <w:rPr>
                <w:b/>
              </w:rPr>
            </w:pPr>
          </w:p>
        </w:tc>
        <w:tc>
          <w:tcPr>
            <w:tcW w:w="180" w:type="dxa"/>
          </w:tcPr>
          <w:p w14:paraId="646AEC76" w14:textId="77777777" w:rsidR="008A3890" w:rsidRDefault="008A3890" w:rsidP="00D00AE5">
            <w:pPr>
              <w:jc w:val="right"/>
            </w:pPr>
          </w:p>
        </w:tc>
      </w:tr>
      <w:tr w:rsidR="008A3890" w14:paraId="65A3334B" w14:textId="77777777" w:rsidTr="00D00AE5">
        <w:tc>
          <w:tcPr>
            <w:tcW w:w="764" w:type="dxa"/>
          </w:tcPr>
          <w:p w14:paraId="5DA976DE" w14:textId="77777777" w:rsidR="008A3890" w:rsidRPr="00CB63DE" w:rsidRDefault="008A3890" w:rsidP="00D00AE5">
            <w:r>
              <w:rPr>
                <w:b/>
              </w:rPr>
              <w:t>7.</w:t>
            </w:r>
          </w:p>
        </w:tc>
        <w:tc>
          <w:tcPr>
            <w:tcW w:w="8846" w:type="dxa"/>
          </w:tcPr>
          <w:p w14:paraId="494208C7" w14:textId="77777777" w:rsidR="008A3890" w:rsidRDefault="008A3890" w:rsidP="00D00AE5">
            <w:pPr>
              <w:rPr>
                <w:b/>
              </w:rPr>
            </w:pPr>
            <w:r>
              <w:t xml:space="preserve">Zulässigkeit des Bürgerbegehrens gegen die Aufstellung eines Bebauungsplans Nr. 70 "GE/GI Merkwitz" in Taucha </w:t>
            </w:r>
            <w:r>
              <w:rPr>
                <w:b/>
              </w:rPr>
              <w:t>Vorlagen-Nr. 2026/012</w:t>
            </w:r>
          </w:p>
          <w:p w14:paraId="055783E0" w14:textId="77777777" w:rsidR="008A3890" w:rsidRPr="00CB63DE" w:rsidRDefault="008A3890" w:rsidP="00D00AE5">
            <w:pPr>
              <w:rPr>
                <w:b/>
              </w:rPr>
            </w:pPr>
          </w:p>
        </w:tc>
        <w:tc>
          <w:tcPr>
            <w:tcW w:w="180" w:type="dxa"/>
          </w:tcPr>
          <w:p w14:paraId="096AEA17" w14:textId="77777777" w:rsidR="008A3890" w:rsidRDefault="008A3890" w:rsidP="00D00AE5">
            <w:pPr>
              <w:jc w:val="right"/>
            </w:pPr>
          </w:p>
        </w:tc>
      </w:tr>
      <w:tr w:rsidR="008A3890" w14:paraId="338C3DE2" w14:textId="77777777" w:rsidTr="00D00AE5">
        <w:tc>
          <w:tcPr>
            <w:tcW w:w="764" w:type="dxa"/>
          </w:tcPr>
          <w:p w14:paraId="40F3B444" w14:textId="77777777" w:rsidR="008A3890" w:rsidRPr="00CB63DE" w:rsidRDefault="008A3890" w:rsidP="00D00AE5">
            <w:r>
              <w:rPr>
                <w:b/>
              </w:rPr>
              <w:lastRenderedPageBreak/>
              <w:t>8.</w:t>
            </w:r>
          </w:p>
        </w:tc>
        <w:tc>
          <w:tcPr>
            <w:tcW w:w="8846" w:type="dxa"/>
          </w:tcPr>
          <w:p w14:paraId="60575D62" w14:textId="77777777" w:rsidR="008A3890" w:rsidRDefault="008A3890" w:rsidP="00D00AE5">
            <w:pPr>
              <w:rPr>
                <w:b/>
              </w:rPr>
            </w:pPr>
            <w:r>
              <w:t xml:space="preserve">Festlegung des Termins für den Bürgerentscheid gegen die Aufstellung eines Bebauungsplans Nr. 70 "GE/GI Merkwitz" in Taucha </w:t>
            </w:r>
            <w:r>
              <w:rPr>
                <w:b/>
              </w:rPr>
              <w:t>Vorlagen-Nr. 2026/013</w:t>
            </w:r>
          </w:p>
          <w:p w14:paraId="12A659C9" w14:textId="77777777" w:rsidR="008A3890" w:rsidRPr="00CB63DE" w:rsidRDefault="008A3890" w:rsidP="00D00AE5">
            <w:pPr>
              <w:rPr>
                <w:b/>
              </w:rPr>
            </w:pPr>
          </w:p>
        </w:tc>
        <w:tc>
          <w:tcPr>
            <w:tcW w:w="180" w:type="dxa"/>
          </w:tcPr>
          <w:p w14:paraId="12CF3E0D" w14:textId="77777777" w:rsidR="008A3890" w:rsidRDefault="008A3890" w:rsidP="00D00AE5">
            <w:pPr>
              <w:jc w:val="right"/>
            </w:pPr>
          </w:p>
        </w:tc>
      </w:tr>
      <w:tr w:rsidR="008A3890" w14:paraId="42860224" w14:textId="77777777" w:rsidTr="00D00AE5">
        <w:tc>
          <w:tcPr>
            <w:tcW w:w="764" w:type="dxa"/>
          </w:tcPr>
          <w:p w14:paraId="262ED3AE" w14:textId="77777777" w:rsidR="008A3890" w:rsidRPr="00CB63DE" w:rsidRDefault="008A3890" w:rsidP="00D00AE5">
            <w:r>
              <w:rPr>
                <w:b/>
              </w:rPr>
              <w:t>9.</w:t>
            </w:r>
          </w:p>
        </w:tc>
        <w:tc>
          <w:tcPr>
            <w:tcW w:w="8846" w:type="dxa"/>
          </w:tcPr>
          <w:p w14:paraId="6D7B861C" w14:textId="77777777" w:rsidR="008A3890" w:rsidRDefault="008A3890" w:rsidP="00D00AE5">
            <w:pPr>
              <w:rPr>
                <w:b/>
              </w:rPr>
            </w:pPr>
            <w:r>
              <w:t>Besetzung Stadtwahlausschuss</w:t>
            </w:r>
            <w:r>
              <w:br/>
            </w:r>
            <w:r>
              <w:rPr>
                <w:b/>
              </w:rPr>
              <w:t>Vorlagen-Nr. 2026/014</w:t>
            </w:r>
          </w:p>
          <w:p w14:paraId="36D4E073" w14:textId="77777777" w:rsidR="008A3890" w:rsidRPr="00CB63DE" w:rsidRDefault="008A3890" w:rsidP="00D00AE5">
            <w:pPr>
              <w:rPr>
                <w:b/>
              </w:rPr>
            </w:pPr>
          </w:p>
        </w:tc>
        <w:tc>
          <w:tcPr>
            <w:tcW w:w="180" w:type="dxa"/>
          </w:tcPr>
          <w:p w14:paraId="1FB3746B" w14:textId="77777777" w:rsidR="008A3890" w:rsidRDefault="008A3890" w:rsidP="00D00AE5">
            <w:pPr>
              <w:jc w:val="right"/>
            </w:pPr>
          </w:p>
        </w:tc>
      </w:tr>
      <w:tr w:rsidR="008A3890" w14:paraId="6B21CB37" w14:textId="77777777" w:rsidTr="00D00AE5">
        <w:tc>
          <w:tcPr>
            <w:tcW w:w="764" w:type="dxa"/>
          </w:tcPr>
          <w:p w14:paraId="2A0CEDAE" w14:textId="77777777" w:rsidR="008A3890" w:rsidRPr="00CB63DE" w:rsidRDefault="008A3890" w:rsidP="00D00AE5">
            <w:r>
              <w:rPr>
                <w:b/>
              </w:rPr>
              <w:t>10.</w:t>
            </w:r>
          </w:p>
        </w:tc>
        <w:tc>
          <w:tcPr>
            <w:tcW w:w="8846" w:type="dxa"/>
          </w:tcPr>
          <w:p w14:paraId="4D06F471" w14:textId="77777777" w:rsidR="008A3890" w:rsidRDefault="008A3890" w:rsidP="00D00AE5">
            <w:r>
              <w:t>Bebauungsplan Nr. 8a/D</w:t>
            </w:r>
          </w:p>
          <w:p w14:paraId="1EDC70CA" w14:textId="77777777" w:rsidR="008A3890" w:rsidRDefault="008A3890" w:rsidP="00D00AE5">
            <w:r>
              <w:t>"Allgemeines Wohngebiet an der Klebendorfer/Sommerfelder Straße"</w:t>
            </w:r>
          </w:p>
          <w:p w14:paraId="09DFB1C7" w14:textId="77777777" w:rsidR="008A3890" w:rsidRDefault="008A3890" w:rsidP="00D00AE5">
            <w:r>
              <w:t>Änderungsverfahren "Netto an der Sommerfelder Straße"</w:t>
            </w:r>
          </w:p>
          <w:p w14:paraId="65B3E234" w14:textId="77777777" w:rsidR="008A3890" w:rsidRDefault="008A3890" w:rsidP="00D00AE5">
            <w:pPr>
              <w:rPr>
                <w:b/>
              </w:rPr>
            </w:pPr>
            <w:r>
              <w:t xml:space="preserve">Satzungsbeschluss </w:t>
            </w:r>
            <w:r>
              <w:rPr>
                <w:b/>
              </w:rPr>
              <w:t>Vorlagen-Nr. 2026/016</w:t>
            </w:r>
          </w:p>
          <w:p w14:paraId="40F9C699" w14:textId="77777777" w:rsidR="008A3890" w:rsidRPr="00CB63DE" w:rsidRDefault="008A3890" w:rsidP="00D00AE5">
            <w:pPr>
              <w:rPr>
                <w:b/>
              </w:rPr>
            </w:pPr>
          </w:p>
        </w:tc>
        <w:tc>
          <w:tcPr>
            <w:tcW w:w="180" w:type="dxa"/>
          </w:tcPr>
          <w:p w14:paraId="4944B007" w14:textId="77777777" w:rsidR="008A3890" w:rsidRDefault="008A3890" w:rsidP="00D00AE5">
            <w:pPr>
              <w:jc w:val="right"/>
            </w:pPr>
          </w:p>
        </w:tc>
      </w:tr>
      <w:tr w:rsidR="008A3890" w14:paraId="5D82C4DF" w14:textId="77777777" w:rsidTr="00D00AE5">
        <w:tc>
          <w:tcPr>
            <w:tcW w:w="764" w:type="dxa"/>
          </w:tcPr>
          <w:p w14:paraId="0A7DF28C" w14:textId="77777777" w:rsidR="008A3890" w:rsidRPr="00CB63DE" w:rsidRDefault="008A3890" w:rsidP="00D00AE5">
            <w:r>
              <w:rPr>
                <w:b/>
              </w:rPr>
              <w:t>11.</w:t>
            </w:r>
          </w:p>
        </w:tc>
        <w:tc>
          <w:tcPr>
            <w:tcW w:w="8846" w:type="dxa"/>
          </w:tcPr>
          <w:p w14:paraId="1CCE9830" w14:textId="77777777" w:rsidR="008A3890" w:rsidRDefault="008A3890" w:rsidP="00D00AE5">
            <w:pPr>
              <w:rPr>
                <w:b/>
              </w:rPr>
            </w:pPr>
            <w:r>
              <w:t>Bürgerfragestunde</w:t>
            </w:r>
            <w:r>
              <w:rPr>
                <w:b/>
              </w:rPr>
              <w:t xml:space="preserve"> </w:t>
            </w:r>
          </w:p>
          <w:p w14:paraId="3CB12D2C" w14:textId="77777777" w:rsidR="008A3890" w:rsidRPr="00CB63DE" w:rsidRDefault="008A3890" w:rsidP="00D00AE5">
            <w:pPr>
              <w:rPr>
                <w:b/>
              </w:rPr>
            </w:pPr>
          </w:p>
        </w:tc>
        <w:tc>
          <w:tcPr>
            <w:tcW w:w="180" w:type="dxa"/>
          </w:tcPr>
          <w:p w14:paraId="741ED29D" w14:textId="77777777" w:rsidR="008A3890" w:rsidRDefault="008A3890" w:rsidP="00D00AE5">
            <w:pPr>
              <w:jc w:val="right"/>
            </w:pPr>
          </w:p>
        </w:tc>
      </w:tr>
      <w:tr w:rsidR="008A3890" w14:paraId="757BD995" w14:textId="77777777" w:rsidTr="00D00AE5">
        <w:tc>
          <w:tcPr>
            <w:tcW w:w="764" w:type="dxa"/>
          </w:tcPr>
          <w:p w14:paraId="7CC79851" w14:textId="77777777" w:rsidR="008A3890" w:rsidRPr="00CB63DE" w:rsidRDefault="008A3890" w:rsidP="00D00AE5">
            <w:r>
              <w:rPr>
                <w:b/>
              </w:rPr>
              <w:t>12.</w:t>
            </w:r>
          </w:p>
        </w:tc>
        <w:tc>
          <w:tcPr>
            <w:tcW w:w="8846" w:type="dxa"/>
          </w:tcPr>
          <w:p w14:paraId="102B5E8E" w14:textId="77777777" w:rsidR="008A3890" w:rsidRDefault="008A3890" w:rsidP="00D00AE5">
            <w:pPr>
              <w:rPr>
                <w:b/>
              </w:rPr>
            </w:pPr>
            <w:r>
              <w:t>Verschiedenes</w:t>
            </w:r>
            <w:r>
              <w:rPr>
                <w:b/>
              </w:rPr>
              <w:t xml:space="preserve"> </w:t>
            </w:r>
          </w:p>
          <w:p w14:paraId="6AD71C44" w14:textId="77777777" w:rsidR="008A3890" w:rsidRPr="00CB63DE" w:rsidRDefault="008A3890" w:rsidP="00D00AE5">
            <w:pPr>
              <w:rPr>
                <w:b/>
              </w:rPr>
            </w:pPr>
          </w:p>
        </w:tc>
        <w:tc>
          <w:tcPr>
            <w:tcW w:w="180" w:type="dxa"/>
          </w:tcPr>
          <w:p w14:paraId="59643CC3" w14:textId="77777777" w:rsidR="008A3890" w:rsidRDefault="008A3890" w:rsidP="00D00AE5">
            <w:pPr>
              <w:jc w:val="right"/>
            </w:pPr>
          </w:p>
        </w:tc>
      </w:tr>
      <w:tr w:rsidR="008A3890" w14:paraId="77A0BB70" w14:textId="77777777" w:rsidTr="00D00AE5">
        <w:tc>
          <w:tcPr>
            <w:tcW w:w="764" w:type="dxa"/>
          </w:tcPr>
          <w:p w14:paraId="2B5713AE" w14:textId="77777777" w:rsidR="008A3890" w:rsidRPr="00CB63DE" w:rsidRDefault="008A3890" w:rsidP="00D00AE5">
            <w:r>
              <w:rPr>
                <w:b/>
              </w:rPr>
              <w:t>13.</w:t>
            </w:r>
          </w:p>
        </w:tc>
        <w:tc>
          <w:tcPr>
            <w:tcW w:w="8846" w:type="dxa"/>
          </w:tcPr>
          <w:p w14:paraId="469AB913" w14:textId="77777777" w:rsidR="008A3890" w:rsidRPr="00CB63DE" w:rsidRDefault="008A3890" w:rsidP="00D00AE5">
            <w:pPr>
              <w:rPr>
                <w:b/>
              </w:rPr>
            </w:pPr>
            <w:r>
              <w:t>Anfragen der Stadträtinnen und Stadträte</w:t>
            </w:r>
            <w:r>
              <w:rPr>
                <w:b/>
              </w:rPr>
              <w:t xml:space="preserve"> </w:t>
            </w:r>
          </w:p>
        </w:tc>
        <w:tc>
          <w:tcPr>
            <w:tcW w:w="180" w:type="dxa"/>
          </w:tcPr>
          <w:p w14:paraId="38BAF6F4" w14:textId="77777777" w:rsidR="008A3890" w:rsidRDefault="008A3890" w:rsidP="00D00AE5">
            <w:pPr>
              <w:jc w:val="right"/>
            </w:pPr>
          </w:p>
        </w:tc>
      </w:tr>
    </w:tbl>
    <w:p w14:paraId="6C43BEDB" w14:textId="77777777" w:rsidR="008A3890" w:rsidRDefault="008A3890" w:rsidP="008A3890">
      <w:pPr>
        <w:jc w:val="both"/>
      </w:pPr>
    </w:p>
    <w:p w14:paraId="7DFDCB78" w14:textId="5A12D0A3" w:rsidR="008A3890" w:rsidRDefault="008A3890" w:rsidP="008A3890">
      <w:pPr>
        <w:jc w:val="center"/>
        <w:rPr>
          <w:b/>
          <w:bCs/>
          <w:sz w:val="28"/>
        </w:rPr>
      </w:pPr>
      <w:r>
        <w:rPr>
          <w:b/>
          <w:bCs/>
          <w:sz w:val="28"/>
        </w:rPr>
        <w:t>BESCHLÜSSE</w:t>
      </w:r>
    </w:p>
    <w:p w14:paraId="1EDAE1C5" w14:textId="77777777" w:rsidR="008A3890" w:rsidRDefault="008A3890" w:rsidP="008A3890">
      <w:pPr>
        <w:jc w:val="center"/>
        <w:rPr>
          <w:b/>
          <w:bCs/>
          <w:sz w:val="28"/>
        </w:rPr>
      </w:pPr>
    </w:p>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7E3F1D" w14:paraId="6E2677B4" w14:textId="77777777" w:rsidTr="00871392">
        <w:tc>
          <w:tcPr>
            <w:tcW w:w="1440" w:type="dxa"/>
            <w:shd w:val="clear" w:color="auto" w:fill="auto"/>
          </w:tcPr>
          <w:p w14:paraId="37D6C82B" w14:textId="2158787B" w:rsidR="007E3F1D" w:rsidRDefault="007E3F1D">
            <w:pPr>
              <w:jc w:val="both"/>
              <w:rPr>
                <w:b/>
              </w:rPr>
            </w:pPr>
            <w:bookmarkStart w:id="12" w:name="anlagen"/>
            <w:bookmarkStart w:id="13" w:name="topbeginn"/>
            <w:bookmarkEnd w:id="12"/>
            <w:bookmarkEnd w:id="13"/>
            <w:r>
              <w:rPr>
                <w:b/>
              </w:rPr>
              <w:t xml:space="preserve">TOP 1: </w:t>
            </w:r>
            <w:bookmarkStart w:id="14" w:name="topende"/>
            <w:bookmarkEnd w:id="14"/>
          </w:p>
        </w:tc>
        <w:tc>
          <w:tcPr>
            <w:tcW w:w="7916" w:type="dxa"/>
            <w:shd w:val="clear" w:color="auto" w:fill="auto"/>
          </w:tcPr>
          <w:p w14:paraId="45C9EA18" w14:textId="77777777" w:rsidR="007E3F1D" w:rsidRDefault="007E3F1D">
            <w:pPr>
              <w:jc w:val="both"/>
              <w:rPr>
                <w:b/>
              </w:rPr>
            </w:pPr>
            <w:bookmarkStart w:id="15" w:name="zusatztopbetreff"/>
            <w:bookmarkEnd w:id="15"/>
            <w:r>
              <w:rPr>
                <w:b/>
              </w:rPr>
              <w:t>Protokollkontrolle (Protokoll der 17. Sitzung vom 22.01.2026)</w:t>
            </w:r>
          </w:p>
        </w:tc>
      </w:tr>
    </w:tbl>
    <w:p w14:paraId="54CB1E30" w14:textId="77777777" w:rsidR="007E3F1D" w:rsidRPr="00C50FF7" w:rsidRDefault="007E3F1D"/>
    <w:p w14:paraId="0F520390" w14:textId="77777777" w:rsidR="007E3F1D" w:rsidRDefault="007E3F1D" w:rsidP="00E7516D">
      <w:pPr>
        <w:jc w:val="both"/>
      </w:pPr>
      <w:bookmarkStart w:id="16" w:name="abstimmbeginn"/>
      <w:bookmarkEnd w:id="16"/>
      <w:r>
        <w:t xml:space="preserve">Das Protokoll zum öffentlichen Teil der 17. Sitzung des Stadtrates vom 22.01.2026 der Legislatur 2024 bis 2029 liegt den Stadträtinnen und Stadträten seit 13.02.2026 vor. Es gibt keine Änderungen oder Anmerkungen. Weitere Anmerkungen oder Hinweise während der Sitzung werden nicht erteilt. Das Protokoll wird mit 20 Ja-Stimmen, keiner Nein-Stimme und keiner Stimmenthaltung einstimmig bestätigt und von je einem Vertreter der Fraktionen SPD und WfT unterzeichnet. </w:t>
      </w:r>
    </w:p>
    <w:p w14:paraId="585F62E8" w14:textId="77777777" w:rsidR="007E3F1D" w:rsidRDefault="007E3F1D" w:rsidP="00E7516D">
      <w:pPr>
        <w:jc w:val="both"/>
      </w:pPr>
    </w:p>
    <w:p w14:paraId="5E6255F1" w14:textId="77777777" w:rsidR="007E3F1D" w:rsidRDefault="007E3F1D" w:rsidP="00E7516D">
      <w:pPr>
        <w:jc w:val="both"/>
        <w:rPr>
          <w:b/>
          <w:bCs/>
          <w:u w:val="single"/>
        </w:rPr>
      </w:pPr>
      <w:r>
        <w:rPr>
          <w:b/>
          <w:bCs/>
          <w:u w:val="single"/>
        </w:rPr>
        <w:t xml:space="preserve">Abstimmungsergebnis: </w:t>
      </w:r>
    </w:p>
    <w:p w14:paraId="7D87DB75" w14:textId="77777777" w:rsidR="007E3F1D" w:rsidRDefault="007E3F1D" w:rsidP="00E7516D">
      <w:pPr>
        <w:jc w:val="both"/>
      </w:pPr>
      <w:r>
        <w:t xml:space="preserve">Es sind 20 Stimmberechtigte anwesend. </w:t>
      </w:r>
    </w:p>
    <w:p w14:paraId="5FFB20B2" w14:textId="77777777" w:rsidR="007E3F1D" w:rsidRDefault="007E3F1D" w:rsidP="00E7516D">
      <w:pPr>
        <w:jc w:val="both"/>
      </w:pPr>
      <w:r>
        <w:t xml:space="preserve">Ja: </w:t>
      </w:r>
      <w:r>
        <w:tab/>
      </w:r>
      <w:r>
        <w:tab/>
      </w:r>
      <w:r>
        <w:tab/>
        <w:t xml:space="preserve">20 Stimmen </w:t>
      </w:r>
    </w:p>
    <w:p w14:paraId="40223CFB" w14:textId="77777777" w:rsidR="007E3F1D" w:rsidRDefault="007E3F1D" w:rsidP="00E7516D">
      <w:pPr>
        <w:jc w:val="both"/>
      </w:pPr>
      <w:r>
        <w:t>Nein:</w:t>
      </w:r>
      <w:r>
        <w:tab/>
      </w:r>
      <w:r>
        <w:tab/>
      </w:r>
      <w:r>
        <w:tab/>
        <w:t xml:space="preserve">keine </w:t>
      </w:r>
    </w:p>
    <w:p w14:paraId="7C8A4DBC" w14:textId="77777777" w:rsidR="007E3F1D" w:rsidRDefault="007E3F1D" w:rsidP="00E7516D">
      <w:pPr>
        <w:jc w:val="both"/>
      </w:pPr>
      <w:r>
        <w:t xml:space="preserve">Enthaltungen: </w:t>
      </w:r>
      <w:r>
        <w:tab/>
        <w:t>keine</w:t>
      </w:r>
    </w:p>
    <w:p w14:paraId="60D51C5B" w14:textId="77777777" w:rsidR="007E3F1D" w:rsidRDefault="007E3F1D" w:rsidP="00E7516D">
      <w:pPr>
        <w:jc w:val="both"/>
      </w:pPr>
      <w:r>
        <w:t xml:space="preserve">Befangenheit: </w:t>
      </w:r>
      <w:r>
        <w:tab/>
        <w:t xml:space="preserve">keine </w:t>
      </w:r>
    </w:p>
    <w:p w14:paraId="6AADC106" w14:textId="77777777" w:rsidR="007E3F1D" w:rsidRDefault="007E3F1D" w:rsidP="00E7516D">
      <w:r>
        <w:t>Damit ist das Protokoll einstimmig bestätigt.</w:t>
      </w:r>
    </w:p>
    <w:p w14:paraId="440AFD3E" w14:textId="77777777" w:rsidR="007E3F1D" w:rsidRDefault="007E3F1D">
      <w:bookmarkStart w:id="17" w:name="kopfbeginn1"/>
      <w:bookmarkEnd w:id="17"/>
      <w:r>
        <w:br/>
      </w:r>
    </w:p>
    <w:tbl>
      <w:tblPr>
        <w:tblW w:w="9356" w:type="dxa"/>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E3F1D" w14:paraId="7AED69C9" w14:textId="77777777" w:rsidTr="009465EB">
        <w:tc>
          <w:tcPr>
            <w:tcW w:w="1418" w:type="dxa"/>
            <w:shd w:val="clear" w:color="auto" w:fill="auto"/>
          </w:tcPr>
          <w:p w14:paraId="5E2B7E5C" w14:textId="77777777" w:rsidR="007E3F1D" w:rsidRDefault="007E3F1D">
            <w:pPr>
              <w:jc w:val="both"/>
              <w:rPr>
                <w:b/>
              </w:rPr>
            </w:pPr>
            <w:r>
              <w:rPr>
                <w:b/>
              </w:rPr>
              <w:t xml:space="preserve">TOP 2: </w:t>
            </w:r>
          </w:p>
        </w:tc>
        <w:tc>
          <w:tcPr>
            <w:tcW w:w="7938" w:type="dxa"/>
            <w:shd w:val="clear" w:color="auto" w:fill="auto"/>
          </w:tcPr>
          <w:p w14:paraId="459B8941" w14:textId="77777777" w:rsidR="007E3F1D" w:rsidRPr="00DF1E70" w:rsidRDefault="007E3F1D">
            <w:bookmarkStart w:id="18" w:name="betreffbeginn"/>
            <w:bookmarkEnd w:id="18"/>
            <w:r>
              <w:rPr>
                <w:b/>
              </w:rPr>
              <w:t>Vorlage-Nr. 2026/017</w:t>
            </w:r>
            <w:r>
              <w:rPr>
                <w:b/>
              </w:rPr>
              <w:br/>
            </w:r>
            <w:bookmarkStart w:id="19" w:name="betreffbeginn1"/>
            <w:bookmarkEnd w:id="19"/>
            <w:r>
              <w:rPr>
                <w:b/>
              </w:rPr>
              <w:t>Zustimmung des Stadtrates der Stadt Taucha zur Wahl der Stadtwehrleitung der Freiwilligen Feuerwehr Taucha</w:t>
            </w:r>
            <w:bookmarkStart w:id="20" w:name="betreffende"/>
            <w:bookmarkStart w:id="21" w:name="abstimmende"/>
            <w:bookmarkEnd w:id="20"/>
            <w:bookmarkEnd w:id="21"/>
          </w:p>
        </w:tc>
      </w:tr>
    </w:tbl>
    <w:p w14:paraId="010048CC" w14:textId="77777777" w:rsidR="007E3F1D" w:rsidRDefault="007E3F1D">
      <w:pPr>
        <w:rPr>
          <w:b/>
        </w:rPr>
      </w:pPr>
    </w:p>
    <w:p w14:paraId="7333E33A" w14:textId="3171620D" w:rsidR="008A3890" w:rsidRDefault="007E3F1D" w:rsidP="00AB0D8B">
      <w:pPr>
        <w:jc w:val="both"/>
      </w:pPr>
      <w:r>
        <w:t xml:space="preserve">Der Bürgermeister spricht einleitende Worte zum Thema Jahreshauptversammlung der FFW und Wahl der neuen Wehrleitung. Diese Versammlung war stellenweise sehr emotional und ist mit unterschiedlichen Sichtweisen und persönlichen Belastungen verlaufen. Dies zeigt wieviel Engagement und Herzblut in unseren Feuerwehren steckt und macht gleichzeitig einen respektvollen und verantwortungsvollen Umgang zwischen Stadtverwaltung, Feuerwehrkameraden und dem Stadtrat und der Anerkennung durch die Bürgerschaft für die ehrenamtliche Arbeit deutlich. Die FFW ist eine tragende Säule in der Stadt, der ehrenamtliche Einsatz für die Gemeinschaft unverzichtbar. Im Einsatz müssen in kurzer Zeit Entscheidungen getroffen werden. Dabei </w:t>
      </w:r>
      <w:r w:rsidR="00150837">
        <w:t>ist</w:t>
      </w:r>
      <w:r>
        <w:t xml:space="preserve"> die Verkehrslage, die Witterung, die Einsatzdringlichkeit und die geltenden Richtlinien zu beachten. Die Entscheidenden stehen unter Druck und Entscheidungen lassen sich von außen nicht immer beurteilen. Die Ereignisse der letzten Tage haben in der Öffentlichkeit und in den Medien für viel Diskussion gesorgt. Dies zeigt wie sensibel dieses Thema wahrgenommen wird. Gleichzeitig gilt hier, jeder Vorfall muss ernst genommen werden, nicht um Schuldige zu suchen, sondern um daraus zu lernen und Abläufe zu verbessern. </w:t>
      </w:r>
    </w:p>
    <w:p w14:paraId="02F5687E" w14:textId="4E141343" w:rsidR="007E3F1D" w:rsidRDefault="007E3F1D" w:rsidP="00AB0D8B">
      <w:pPr>
        <w:jc w:val="both"/>
      </w:pPr>
      <w:r>
        <w:lastRenderedPageBreak/>
        <w:t xml:space="preserve">Zu dieser aktuellen Situation hätte es nicht kommen müssen und sollen, dass war weder beabsichtigt - noch gewollt. Die Lehre daraus kann nur sein, dass die Zusammenarbeit und das Vertrauen mit der Feuerwehr, Verwaltung und Stadtrat enger werden muss durch Offenheit und Austausch von allen Seiten und durch klare Entscheidungen. Dies ist auf verschiedenen Ebenen in den vergangenen Jahren doch etwas in den Hintergrund geraten. </w:t>
      </w:r>
    </w:p>
    <w:p w14:paraId="1BB66DF6" w14:textId="77777777" w:rsidR="007E3F1D" w:rsidRDefault="007E3F1D" w:rsidP="00AB0D8B">
      <w:pPr>
        <w:jc w:val="both"/>
      </w:pPr>
    </w:p>
    <w:p w14:paraId="40A54095" w14:textId="46FC760E" w:rsidR="007E3F1D" w:rsidRDefault="007E3F1D" w:rsidP="00AB0D8B">
      <w:pPr>
        <w:jc w:val="both"/>
      </w:pPr>
      <w:r>
        <w:t>Turnusmäßig in der Jahreshauptversammlung ist eine neue Wehrleitung gewählt w</w:t>
      </w:r>
      <w:r w:rsidR="00150837">
        <w:t>o</w:t>
      </w:r>
      <w:r>
        <w:t xml:space="preserve">rden. Jedoch hat der gewählte 1. stellvertretende Wehrleiter der Wehrleitung der FFW Taucha unter dem 08.03.2026/09.03.2026 mündlich und schriftlich mitgeteilt, dass er aus persönlichen Gründen das Amt nicht antreten wird. Diese Entscheidung haben wir zu respektieren. Die notwendigen Schritte für eine Nachbesetzung werden zeitnah eingeleitet. </w:t>
      </w:r>
    </w:p>
    <w:p w14:paraId="1EAB66E4" w14:textId="77777777" w:rsidR="007E3F1D" w:rsidRDefault="007E3F1D" w:rsidP="00AB0D8B">
      <w:pPr>
        <w:jc w:val="both"/>
      </w:pPr>
    </w:p>
    <w:p w14:paraId="3096F107" w14:textId="77777777" w:rsidR="007E3F1D" w:rsidRDefault="007E3F1D" w:rsidP="00AB0D8B">
      <w:pPr>
        <w:jc w:val="both"/>
      </w:pPr>
      <w:r>
        <w:t>Im Ältestenrat kurz vor der Stadtratssitzung wurde sich verständigt nach vorn zu blicken, denn es geht um den Schutz und die Sicherheit hier in Taucha, der Bürgerinnen und Bürger, unser Hab und Gut. In der 12. KW 2026 wird der Feuerwehrausschuss tagen, um Schritt für Schritt wieder Ruhe in die Stadt und die Feuerwehr zu bekommen, um gemeinsam besser in der Zukunft aufgestellt zu sein. Optimismus besteht, dass dies gelingen wird mit Hochachtung vor den Kameradinnen und Kameraden, die tagtäglich ihren Einsatz bringen müssen. Es muss und wird immer Menschen geben, welche sich einsetzen und engagieren. Die neuen Wehrleitungen werden um die besten Lösungen im festen und intensiven Austausch mit der Stadt ringen. Vielen Dank in diesen schwierigen Zeiten zur Stadt Taucha und zu den Feuerwehren in Taucha und Merkwitz zu stehen.</w:t>
      </w:r>
    </w:p>
    <w:p w14:paraId="29A955DD" w14:textId="77777777" w:rsidR="007E3F1D" w:rsidRDefault="007E3F1D" w:rsidP="00AB0D8B">
      <w:pPr>
        <w:jc w:val="both"/>
      </w:pPr>
    </w:p>
    <w:p w14:paraId="604FBB3A" w14:textId="77777777" w:rsidR="007E3F1D" w:rsidRDefault="007E3F1D" w:rsidP="00AB0D8B">
      <w:pPr>
        <w:jc w:val="both"/>
      </w:pPr>
      <w:r>
        <w:t xml:space="preserve">Die Sitzungsvorlage liegt allen Stadträtinnen und Stadträten vor. Der Bürgermeister stellt die Sitzungsvorlage vor und erläutert diese. </w:t>
      </w:r>
    </w:p>
    <w:p w14:paraId="6DCE85E5" w14:textId="77777777" w:rsidR="007E3F1D" w:rsidRDefault="007E3F1D" w:rsidP="00AB0D8B">
      <w:pPr>
        <w:rPr>
          <w:b/>
        </w:rPr>
      </w:pPr>
    </w:p>
    <w:p w14:paraId="26F39CA0" w14:textId="378909D6" w:rsidR="007E3F1D" w:rsidRDefault="007E3F1D" w:rsidP="00AB0D8B">
      <w:pPr>
        <w:jc w:val="both"/>
      </w:pPr>
      <w:r>
        <w:t xml:space="preserve">Gemäß § 13 Abs. 4 der Feuerwehrsatzung der Stadt Taucha bedarf die Bestellung des Stadtwehrleiters und seiner Stellvertreter durch den Bürgermeister der vorherigen Zustimmung des Stadtrates. Die satzungsgemäße Wahl des Stadtwehrleiters und seiner Stellvertreter erfolgte in der Jahreshauptversammlung am 06.03.2026. Die Wahlniederschrift ist vom Wahlleiter und der Wahlkommission unterzeichnet und kann eingesehen werden. </w:t>
      </w:r>
      <w:r>
        <w:rPr>
          <w:color w:val="000000"/>
        </w:rPr>
        <w:t xml:space="preserve">Der Turnus der Wahl der Wehrleitung beträgt 5 Jahre. Der Bürgermeister informiert, dass durch den gewählten 1. Stellvertreter des Stadtwehrleiters mündlich und schriftlich am </w:t>
      </w:r>
      <w:r w:rsidR="008A3890">
        <w:rPr>
          <w:color w:val="000000"/>
        </w:rPr>
        <w:t>0</w:t>
      </w:r>
      <w:r>
        <w:rPr>
          <w:color w:val="000000"/>
        </w:rPr>
        <w:t xml:space="preserve">8.03.2026/09.03.2026 sein Rücktritt bekannt gegeben wurde. So </w:t>
      </w:r>
      <w:r w:rsidR="00150837">
        <w:rPr>
          <w:color w:val="000000"/>
        </w:rPr>
        <w:t>sind</w:t>
      </w:r>
      <w:r>
        <w:rPr>
          <w:color w:val="000000"/>
        </w:rPr>
        <w:t xml:space="preserve"> der Stadtwehrleiter und der 2. Stellvertreter der FFW Taucha in der Stadtratssitzung am 12.03.2026 zu verpflichten.</w:t>
      </w:r>
    </w:p>
    <w:p w14:paraId="6ACC7878" w14:textId="77777777" w:rsidR="007E3F1D" w:rsidRDefault="007E3F1D" w:rsidP="00AB0D8B">
      <w:pPr>
        <w:rPr>
          <w:bCs/>
        </w:rPr>
      </w:pPr>
    </w:p>
    <w:p w14:paraId="41368556" w14:textId="77777777" w:rsidR="007E3F1D" w:rsidRDefault="007E3F1D" w:rsidP="00AB0D8B">
      <w:pPr>
        <w:jc w:val="both"/>
      </w:pPr>
      <w:r>
        <w:t>Es gibt keine Hinweise oder Anmerkungen.</w:t>
      </w:r>
    </w:p>
    <w:p w14:paraId="63A603E4" w14:textId="77777777" w:rsidR="007E3F1D" w:rsidRDefault="007E3F1D" w:rsidP="00AB0D8B">
      <w:pPr>
        <w:rPr>
          <w:b/>
        </w:rPr>
      </w:pPr>
    </w:p>
    <w:p w14:paraId="72F01EE3" w14:textId="77777777" w:rsidR="007E3F1D" w:rsidRPr="00AB0D8B" w:rsidRDefault="007E3F1D" w:rsidP="00AB0D8B">
      <w:pPr>
        <w:jc w:val="both"/>
        <w:rPr>
          <w:b/>
          <w:bCs/>
        </w:rPr>
      </w:pPr>
      <w:r w:rsidRPr="00AB0D8B">
        <w:rPr>
          <w:b/>
          <w:bCs/>
        </w:rPr>
        <w:t xml:space="preserve">Der Stadtrat der Stadt Taucha beschließt in seiner Sitzung am 12.03.2026 der Wahl der Stadtwehrleitung der Freiwilligen Feuerwehr Taucha mit folgender Besetzung zuzustimmen. </w:t>
      </w:r>
    </w:p>
    <w:p w14:paraId="00DDDB3C" w14:textId="77777777" w:rsidR="007E3F1D" w:rsidRPr="00AB0D8B" w:rsidRDefault="007E3F1D" w:rsidP="00AB0D8B">
      <w:pPr>
        <w:jc w:val="both"/>
        <w:rPr>
          <w:b/>
          <w:bCs/>
        </w:rPr>
      </w:pPr>
    </w:p>
    <w:p w14:paraId="5A304E82" w14:textId="77777777" w:rsidR="007E3F1D" w:rsidRPr="00AB0D8B" w:rsidRDefault="007E3F1D" w:rsidP="00AB0D8B">
      <w:pPr>
        <w:jc w:val="both"/>
        <w:rPr>
          <w:b/>
          <w:bCs/>
        </w:rPr>
      </w:pPr>
      <w:r w:rsidRPr="00AB0D8B">
        <w:rPr>
          <w:b/>
          <w:bCs/>
        </w:rPr>
        <w:t>Stadtwehrleiter</w:t>
      </w:r>
      <w:r w:rsidRPr="00AB0D8B">
        <w:rPr>
          <w:b/>
          <w:bCs/>
        </w:rPr>
        <w:tab/>
      </w:r>
      <w:r w:rsidRPr="00AB0D8B">
        <w:rPr>
          <w:b/>
          <w:bCs/>
        </w:rPr>
        <w:tab/>
        <w:t>Herr Enrico Jungmann</w:t>
      </w:r>
    </w:p>
    <w:p w14:paraId="0A40B689" w14:textId="77777777" w:rsidR="007E3F1D" w:rsidRPr="00AB0D8B" w:rsidRDefault="007E3F1D" w:rsidP="00AB0D8B">
      <w:pPr>
        <w:jc w:val="both"/>
        <w:rPr>
          <w:b/>
          <w:bCs/>
        </w:rPr>
      </w:pPr>
      <w:r w:rsidRPr="00AB0D8B">
        <w:rPr>
          <w:b/>
          <w:bCs/>
        </w:rPr>
        <w:br/>
        <w:t>1.</w:t>
      </w:r>
      <w:r>
        <w:rPr>
          <w:b/>
          <w:bCs/>
        </w:rPr>
        <w:t xml:space="preserve"> </w:t>
      </w:r>
      <w:r w:rsidRPr="00AB0D8B">
        <w:rPr>
          <w:b/>
          <w:bCs/>
        </w:rPr>
        <w:t>Stellvertreter</w:t>
      </w:r>
      <w:r w:rsidRPr="00AB0D8B">
        <w:rPr>
          <w:b/>
          <w:bCs/>
        </w:rPr>
        <w:tab/>
      </w:r>
      <w:r w:rsidRPr="00AB0D8B">
        <w:rPr>
          <w:b/>
          <w:bCs/>
        </w:rPr>
        <w:tab/>
        <w:t>-</w:t>
      </w:r>
    </w:p>
    <w:p w14:paraId="6FA75486" w14:textId="77777777" w:rsidR="007E3F1D" w:rsidRPr="00AB0D8B" w:rsidRDefault="007E3F1D" w:rsidP="00AB0D8B">
      <w:pPr>
        <w:jc w:val="both"/>
        <w:rPr>
          <w:b/>
          <w:bCs/>
        </w:rPr>
      </w:pPr>
      <w:r w:rsidRPr="00AB0D8B">
        <w:rPr>
          <w:b/>
          <w:bCs/>
        </w:rPr>
        <w:t>2. Stellvertreter</w:t>
      </w:r>
      <w:r w:rsidRPr="00AB0D8B">
        <w:rPr>
          <w:b/>
          <w:bCs/>
        </w:rPr>
        <w:tab/>
      </w:r>
      <w:r w:rsidRPr="00AB0D8B">
        <w:rPr>
          <w:b/>
          <w:bCs/>
        </w:rPr>
        <w:tab/>
        <w:t xml:space="preserve">Herr Lukas Thiergen </w:t>
      </w:r>
    </w:p>
    <w:p w14:paraId="01627FB6" w14:textId="77777777" w:rsidR="007E3F1D" w:rsidRDefault="007E3F1D" w:rsidP="00AB0D8B">
      <w:pPr>
        <w:jc w:val="both"/>
        <w:rPr>
          <w:b/>
          <w:bCs/>
        </w:rPr>
      </w:pPr>
    </w:p>
    <w:p w14:paraId="3ACA134D" w14:textId="77777777" w:rsidR="007E3F1D" w:rsidRDefault="007E3F1D" w:rsidP="00AB0D8B">
      <w:pPr>
        <w:tabs>
          <w:tab w:val="left" w:pos="2268"/>
        </w:tabs>
        <w:jc w:val="both"/>
        <w:rPr>
          <w:b/>
          <w:u w:val="single"/>
        </w:rPr>
      </w:pPr>
      <w:r>
        <w:rPr>
          <w:b/>
          <w:u w:val="single"/>
        </w:rPr>
        <w:t xml:space="preserve">Abstimmungsergebnis: </w:t>
      </w:r>
    </w:p>
    <w:p w14:paraId="755354ED" w14:textId="77777777" w:rsidR="007E3F1D" w:rsidRDefault="007E3F1D" w:rsidP="00AB0D8B">
      <w:pPr>
        <w:tabs>
          <w:tab w:val="left" w:pos="2268"/>
        </w:tabs>
      </w:pPr>
      <w:r>
        <w:t>Es sind 20 Stimmberechtigte anwesend.</w:t>
      </w:r>
    </w:p>
    <w:p w14:paraId="18EDF93E" w14:textId="77777777" w:rsidR="007E3F1D" w:rsidRDefault="007E3F1D" w:rsidP="00AB0D8B">
      <w:pPr>
        <w:tabs>
          <w:tab w:val="left" w:pos="2268"/>
        </w:tabs>
      </w:pPr>
      <w:r>
        <w:t>Ja:</w:t>
      </w:r>
      <w:r>
        <w:tab/>
        <w:t>20 Stimmen</w:t>
      </w:r>
    </w:p>
    <w:p w14:paraId="7C7F7DC9" w14:textId="77777777" w:rsidR="007E3F1D" w:rsidRDefault="007E3F1D" w:rsidP="00AB0D8B">
      <w:pPr>
        <w:tabs>
          <w:tab w:val="left" w:pos="2268"/>
        </w:tabs>
      </w:pPr>
      <w:r>
        <w:t>Nein:</w:t>
      </w:r>
      <w:r>
        <w:tab/>
        <w:t xml:space="preserve">keine </w:t>
      </w:r>
    </w:p>
    <w:p w14:paraId="4209860D" w14:textId="77777777" w:rsidR="007E3F1D" w:rsidRDefault="007E3F1D" w:rsidP="00AB0D8B">
      <w:pPr>
        <w:tabs>
          <w:tab w:val="left" w:pos="2268"/>
        </w:tabs>
      </w:pPr>
      <w:r>
        <w:t>Enthaltungen:</w:t>
      </w:r>
      <w:r>
        <w:tab/>
        <w:t>keine</w:t>
      </w:r>
    </w:p>
    <w:p w14:paraId="02686849" w14:textId="77777777" w:rsidR="007E3F1D" w:rsidRDefault="007E3F1D" w:rsidP="00AB0D8B">
      <w:pPr>
        <w:tabs>
          <w:tab w:val="left" w:pos="2268"/>
        </w:tabs>
      </w:pPr>
      <w:r>
        <w:t>Befangenheit:</w:t>
      </w:r>
      <w:r>
        <w:tab/>
        <w:t>keine</w:t>
      </w:r>
    </w:p>
    <w:p w14:paraId="7A755789" w14:textId="77777777" w:rsidR="007E3F1D" w:rsidRDefault="007E3F1D" w:rsidP="00AB0D8B">
      <w:pPr>
        <w:tabs>
          <w:tab w:val="left" w:pos="2268"/>
        </w:tabs>
      </w:pPr>
      <w:r>
        <w:t>Damit ist der Beschluss einstimmig bestätigt.</w:t>
      </w:r>
    </w:p>
    <w:p w14:paraId="02AC2A9F" w14:textId="77777777" w:rsidR="007E3F1D" w:rsidRDefault="007E3F1D" w:rsidP="004A478E">
      <w:pPr>
        <w:tabs>
          <w:tab w:val="left" w:pos="2268"/>
        </w:tabs>
        <w:jc w:val="both"/>
      </w:pPr>
    </w:p>
    <w:p w14:paraId="21EBC5F1" w14:textId="77777777" w:rsidR="007E3F1D" w:rsidRDefault="007E3F1D" w:rsidP="004A478E">
      <w:pPr>
        <w:tabs>
          <w:tab w:val="left" w:pos="2268"/>
        </w:tabs>
        <w:jc w:val="both"/>
      </w:pPr>
      <w:r>
        <w:lastRenderedPageBreak/>
        <w:t>Der Bürgermeister nimmt die Bestellung vor und übergibt die Bestellungsurkunden. Der neue Stadtwehrleiter Herr Jungmann arbeitet beruflich bei der Berufsfeuerwehr und bedankt sich für das entgegengebrachte Vertrauen. Er ist seit 11 Jahren Mitglied in der FFW Taucha als Einsatz- und Führungskraft im Ehrenamt.</w:t>
      </w:r>
    </w:p>
    <w:p w14:paraId="205C93FD" w14:textId="519B419C" w:rsidR="007E3F1D" w:rsidRDefault="007E3F1D"/>
    <w:tbl>
      <w:tblPr>
        <w:tblW w:w="9356" w:type="dxa"/>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E3F1D" w14:paraId="3106A8E0" w14:textId="77777777" w:rsidTr="00BF6A93">
        <w:tc>
          <w:tcPr>
            <w:tcW w:w="1418" w:type="dxa"/>
            <w:shd w:val="clear" w:color="auto" w:fill="auto"/>
          </w:tcPr>
          <w:p w14:paraId="3B8DF3DE" w14:textId="77777777" w:rsidR="007E3F1D" w:rsidRDefault="007E3F1D">
            <w:pPr>
              <w:jc w:val="both"/>
              <w:rPr>
                <w:b/>
              </w:rPr>
            </w:pPr>
            <w:r>
              <w:rPr>
                <w:b/>
              </w:rPr>
              <w:t xml:space="preserve">TOP 3: </w:t>
            </w:r>
          </w:p>
        </w:tc>
        <w:tc>
          <w:tcPr>
            <w:tcW w:w="7938" w:type="dxa"/>
            <w:shd w:val="clear" w:color="auto" w:fill="auto"/>
          </w:tcPr>
          <w:p w14:paraId="4FD171C6" w14:textId="77777777" w:rsidR="007E3F1D" w:rsidRDefault="007E3F1D">
            <w:pPr>
              <w:rPr>
                <w:b/>
              </w:rPr>
            </w:pPr>
            <w:r>
              <w:rPr>
                <w:b/>
              </w:rPr>
              <w:t>Vorlage-Nr. 2026/018</w:t>
            </w:r>
            <w:r>
              <w:rPr>
                <w:b/>
              </w:rPr>
              <w:br/>
              <w:t>Zustimmung des Stadtrates der Stadt Taucha zur Wahl der Ortswehrleitung der Freiwilligen Feuerwehr Merkwitz</w:t>
            </w:r>
          </w:p>
        </w:tc>
      </w:tr>
    </w:tbl>
    <w:p w14:paraId="67895B16" w14:textId="77777777" w:rsidR="007E3F1D" w:rsidRDefault="007E3F1D"/>
    <w:p w14:paraId="1B78404C" w14:textId="77777777" w:rsidR="007E3F1D" w:rsidRDefault="007E3F1D" w:rsidP="00BF6A93">
      <w:pPr>
        <w:jc w:val="both"/>
      </w:pPr>
      <w:r>
        <w:t xml:space="preserve">Die Sitzungsvorlage liegt allen Stadträtinnen und Stadträten vor. Der Bürgermeister stellt die Sitzungsvorlage vor und erläutert diese. </w:t>
      </w:r>
    </w:p>
    <w:p w14:paraId="6F476D43" w14:textId="77777777" w:rsidR="007E3F1D" w:rsidRDefault="007E3F1D" w:rsidP="00BF6A93">
      <w:pPr>
        <w:rPr>
          <w:b/>
        </w:rPr>
      </w:pPr>
    </w:p>
    <w:p w14:paraId="22379263" w14:textId="77777777" w:rsidR="007E3F1D" w:rsidRDefault="007E3F1D" w:rsidP="001F2D6A">
      <w:pPr>
        <w:jc w:val="both"/>
      </w:pPr>
      <w:r>
        <w:rPr>
          <w:bCs/>
        </w:rPr>
        <w:t xml:space="preserve">Gemäß § 13 Abs. 4 der Feuerwehrsatzung der Stadt Taucha bedarf die Bestellung des Ortswehrleiters und seines Stellvertreters durch den Bürgermeister der vorherigen Zustimmung des Stadtrates. Die satzungsmäßige Wahl des Ortswehrleiters und seines Stellvertreters erfolgte in der Jahreshauptversammlung am 06.03.2026. Die Wahlniederschrift ist vom Wahlleiter und der Wahlkommission unterzeichnet und kann eingesehen werden. </w:t>
      </w:r>
      <w:r>
        <w:rPr>
          <w:bCs/>
          <w:color w:val="000000"/>
        </w:rPr>
        <w:t>Der Turnus</w:t>
      </w:r>
      <w:r>
        <w:rPr>
          <w:color w:val="000000"/>
        </w:rPr>
        <w:t xml:space="preserve"> der Wahl der Wehrleitung beträgt 5 Jahre. Es ist der Ortswehrleiter und der stellvertretende Ortswehrleiter der FFW Merkwitz der Stadtratssitzung am 12.03.2026 zu verpflichten.</w:t>
      </w:r>
    </w:p>
    <w:p w14:paraId="48F79AEF" w14:textId="77777777" w:rsidR="007E3F1D" w:rsidRDefault="007E3F1D" w:rsidP="001F2D6A">
      <w:pPr>
        <w:rPr>
          <w:bCs/>
        </w:rPr>
      </w:pPr>
    </w:p>
    <w:p w14:paraId="5DFF9ACA" w14:textId="77777777" w:rsidR="007E3F1D" w:rsidRDefault="007E3F1D" w:rsidP="001F2D6A">
      <w:pPr>
        <w:jc w:val="both"/>
      </w:pPr>
      <w:r>
        <w:t>Es gibt keine Hinweise oder Anmerkungen.</w:t>
      </w:r>
    </w:p>
    <w:p w14:paraId="31E21AAA" w14:textId="77777777" w:rsidR="007E3F1D" w:rsidRDefault="007E3F1D" w:rsidP="001F2D6A">
      <w:pPr>
        <w:rPr>
          <w:b/>
        </w:rPr>
      </w:pPr>
    </w:p>
    <w:p w14:paraId="4A25B915" w14:textId="77777777" w:rsidR="007E3F1D" w:rsidRDefault="007E3F1D" w:rsidP="001F2D6A">
      <w:pPr>
        <w:jc w:val="both"/>
        <w:rPr>
          <w:b/>
          <w:bCs/>
        </w:rPr>
      </w:pPr>
      <w:r>
        <w:rPr>
          <w:b/>
          <w:bCs/>
        </w:rPr>
        <w:t xml:space="preserve">Der Stadtrat der Stadt Taucha beschließt in seiner Sitzung am 12.03.2026 der Wahl der </w:t>
      </w:r>
    </w:p>
    <w:p w14:paraId="243A45DA" w14:textId="77777777" w:rsidR="007E3F1D" w:rsidRDefault="007E3F1D" w:rsidP="001F2D6A">
      <w:pPr>
        <w:jc w:val="both"/>
        <w:rPr>
          <w:b/>
          <w:bCs/>
        </w:rPr>
      </w:pPr>
      <w:r>
        <w:rPr>
          <w:b/>
          <w:bCs/>
        </w:rPr>
        <w:t xml:space="preserve">Ortswehrleitung der Freiwilligen Feuerwehr Merkwitz mit folgender Besetzung zuzustimmen. </w:t>
      </w:r>
    </w:p>
    <w:p w14:paraId="6A969342" w14:textId="77777777" w:rsidR="007E3F1D" w:rsidRDefault="007E3F1D" w:rsidP="001F2D6A">
      <w:pPr>
        <w:jc w:val="both"/>
        <w:rPr>
          <w:b/>
          <w:bCs/>
        </w:rPr>
      </w:pPr>
    </w:p>
    <w:p w14:paraId="2D9C4DBA" w14:textId="77777777" w:rsidR="007E3F1D" w:rsidRDefault="007E3F1D" w:rsidP="001F2D6A">
      <w:pPr>
        <w:jc w:val="both"/>
        <w:rPr>
          <w:b/>
          <w:bCs/>
        </w:rPr>
      </w:pPr>
      <w:r>
        <w:rPr>
          <w:b/>
          <w:bCs/>
        </w:rPr>
        <w:t>Ortswehrleiter</w:t>
      </w:r>
      <w:r>
        <w:rPr>
          <w:b/>
          <w:bCs/>
        </w:rPr>
        <w:tab/>
      </w:r>
      <w:r>
        <w:rPr>
          <w:b/>
          <w:bCs/>
        </w:rPr>
        <w:tab/>
      </w:r>
      <w:r>
        <w:rPr>
          <w:b/>
          <w:bCs/>
        </w:rPr>
        <w:tab/>
        <w:t>Herr Michael Denzer</w:t>
      </w:r>
    </w:p>
    <w:p w14:paraId="605EB0FC" w14:textId="77777777" w:rsidR="007E3F1D" w:rsidRDefault="007E3F1D" w:rsidP="001F2D6A">
      <w:pPr>
        <w:jc w:val="both"/>
        <w:rPr>
          <w:b/>
          <w:bCs/>
        </w:rPr>
      </w:pPr>
      <w:r>
        <w:rPr>
          <w:b/>
          <w:bCs/>
        </w:rPr>
        <w:t>Stellvertretender Ortswehrleiter</w:t>
      </w:r>
      <w:r>
        <w:rPr>
          <w:b/>
          <w:bCs/>
        </w:rPr>
        <w:tab/>
        <w:t>Herr Jürg Kolbig</w:t>
      </w:r>
    </w:p>
    <w:p w14:paraId="2BB89A46" w14:textId="77777777" w:rsidR="007E3F1D" w:rsidRDefault="007E3F1D" w:rsidP="001F2D6A">
      <w:pPr>
        <w:jc w:val="both"/>
        <w:rPr>
          <w:b/>
          <w:bCs/>
        </w:rPr>
      </w:pPr>
    </w:p>
    <w:p w14:paraId="64034A64" w14:textId="77777777" w:rsidR="007E3F1D" w:rsidRDefault="007E3F1D" w:rsidP="001F2D6A">
      <w:pPr>
        <w:tabs>
          <w:tab w:val="left" w:pos="2268"/>
        </w:tabs>
        <w:jc w:val="both"/>
        <w:rPr>
          <w:b/>
          <w:u w:val="single"/>
        </w:rPr>
      </w:pPr>
      <w:r>
        <w:rPr>
          <w:b/>
          <w:u w:val="single"/>
        </w:rPr>
        <w:t xml:space="preserve">Abstimmungsergebnis: </w:t>
      </w:r>
    </w:p>
    <w:p w14:paraId="6D49CBCC" w14:textId="77777777" w:rsidR="007E3F1D" w:rsidRDefault="007E3F1D" w:rsidP="001F2D6A">
      <w:pPr>
        <w:tabs>
          <w:tab w:val="left" w:pos="2268"/>
        </w:tabs>
      </w:pPr>
      <w:r>
        <w:t>Es sind 20 Stimmberechtigte anwesend.</w:t>
      </w:r>
    </w:p>
    <w:p w14:paraId="431C3969" w14:textId="77777777" w:rsidR="007E3F1D" w:rsidRDefault="007E3F1D" w:rsidP="001F2D6A">
      <w:pPr>
        <w:tabs>
          <w:tab w:val="left" w:pos="2268"/>
        </w:tabs>
      </w:pPr>
      <w:r>
        <w:t>Ja:</w:t>
      </w:r>
      <w:r>
        <w:tab/>
        <w:t>20 Stimmen</w:t>
      </w:r>
    </w:p>
    <w:p w14:paraId="2CD344FE" w14:textId="77777777" w:rsidR="007E3F1D" w:rsidRDefault="007E3F1D" w:rsidP="001F2D6A">
      <w:pPr>
        <w:tabs>
          <w:tab w:val="left" w:pos="2268"/>
        </w:tabs>
      </w:pPr>
      <w:r>
        <w:t>Nein:</w:t>
      </w:r>
      <w:r>
        <w:tab/>
        <w:t xml:space="preserve">keine </w:t>
      </w:r>
    </w:p>
    <w:p w14:paraId="400A8191" w14:textId="77777777" w:rsidR="007E3F1D" w:rsidRDefault="007E3F1D" w:rsidP="001F2D6A">
      <w:pPr>
        <w:tabs>
          <w:tab w:val="left" w:pos="2268"/>
        </w:tabs>
      </w:pPr>
      <w:r>
        <w:t>Enthaltungen:</w:t>
      </w:r>
      <w:r>
        <w:tab/>
        <w:t>keine</w:t>
      </w:r>
    </w:p>
    <w:p w14:paraId="6E19617A" w14:textId="77777777" w:rsidR="007E3F1D" w:rsidRDefault="007E3F1D" w:rsidP="001F2D6A">
      <w:pPr>
        <w:tabs>
          <w:tab w:val="left" w:pos="2268"/>
        </w:tabs>
      </w:pPr>
      <w:r>
        <w:t>Befangenheit:</w:t>
      </w:r>
      <w:r>
        <w:tab/>
        <w:t>keine</w:t>
      </w:r>
    </w:p>
    <w:p w14:paraId="5EBD824D" w14:textId="77777777" w:rsidR="007E3F1D" w:rsidRDefault="007E3F1D" w:rsidP="001F2D6A">
      <w:pPr>
        <w:tabs>
          <w:tab w:val="left" w:pos="2268"/>
        </w:tabs>
      </w:pPr>
      <w:r>
        <w:t>Damit ist der Beschluss einstimmig bestätigt.</w:t>
      </w:r>
    </w:p>
    <w:p w14:paraId="273C9CEA" w14:textId="77777777" w:rsidR="007E3F1D" w:rsidRDefault="007E3F1D" w:rsidP="001F2D6A">
      <w:pPr>
        <w:tabs>
          <w:tab w:val="left" w:pos="2268"/>
        </w:tabs>
        <w:jc w:val="both"/>
      </w:pPr>
    </w:p>
    <w:p w14:paraId="5B5C87C9" w14:textId="77777777" w:rsidR="007E3F1D" w:rsidRDefault="007E3F1D" w:rsidP="001F2D6A">
      <w:pPr>
        <w:tabs>
          <w:tab w:val="left" w:pos="2268"/>
        </w:tabs>
        <w:jc w:val="both"/>
      </w:pPr>
      <w:r>
        <w:t xml:space="preserve">Der Bürgermeister nimmt die Bestellung vor und übergibt die Bestellungsurkunden. Der Stadtwehrleiter Herr Denzer bedankt sich für das weiterhin entgegengebrachte Vertrauen. Er erinnert an die Nachwuchsgewinnung. </w:t>
      </w:r>
    </w:p>
    <w:p w14:paraId="083D291E" w14:textId="77777777" w:rsidR="007E3F1D" w:rsidRDefault="007E3F1D"/>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E3F1D" w14:paraId="2FCAC3CB" w14:textId="77777777" w:rsidTr="00C043B2">
        <w:tc>
          <w:tcPr>
            <w:tcW w:w="1418" w:type="dxa"/>
            <w:shd w:val="clear" w:color="auto" w:fill="auto"/>
          </w:tcPr>
          <w:p w14:paraId="2D5F0D69" w14:textId="77777777" w:rsidR="007E3F1D" w:rsidRDefault="007E3F1D">
            <w:pPr>
              <w:jc w:val="both"/>
              <w:rPr>
                <w:b/>
              </w:rPr>
            </w:pPr>
            <w:r>
              <w:rPr>
                <w:b/>
              </w:rPr>
              <w:t xml:space="preserve">TOP 4: </w:t>
            </w:r>
          </w:p>
        </w:tc>
        <w:tc>
          <w:tcPr>
            <w:tcW w:w="7938" w:type="dxa"/>
            <w:shd w:val="clear" w:color="auto" w:fill="auto"/>
          </w:tcPr>
          <w:p w14:paraId="329240C0" w14:textId="77777777" w:rsidR="007E3F1D" w:rsidRPr="00C043B2" w:rsidRDefault="007E3F1D">
            <w:r>
              <w:rPr>
                <w:b/>
              </w:rPr>
              <w:t>Vorlage-Nr. 002/2026/V</w:t>
            </w:r>
            <w:r>
              <w:rPr>
                <w:b/>
              </w:rPr>
              <w:br/>
              <w:t>Beteiligungsbericht 2024</w:t>
            </w:r>
          </w:p>
        </w:tc>
      </w:tr>
    </w:tbl>
    <w:p w14:paraId="10C60583" w14:textId="77777777" w:rsidR="007E3F1D" w:rsidRDefault="007E3F1D"/>
    <w:p w14:paraId="17CE2000" w14:textId="77777777" w:rsidR="007E3F1D" w:rsidRDefault="007E3F1D" w:rsidP="00550EB6">
      <w:pPr>
        <w:jc w:val="both"/>
      </w:pPr>
      <w:r>
        <w:t>Herr Rietig informiert ausführlich anhand einer dem TOP anliegenden Präsentation.</w:t>
      </w:r>
    </w:p>
    <w:p w14:paraId="59AE5652" w14:textId="77777777" w:rsidR="007E3F1D" w:rsidRDefault="007E3F1D" w:rsidP="00550EB6">
      <w:pPr>
        <w:jc w:val="both"/>
      </w:pPr>
    </w:p>
    <w:p w14:paraId="10327C15" w14:textId="77777777" w:rsidR="007E3F1D" w:rsidRDefault="007E3F1D" w:rsidP="00550EB6">
      <w:pPr>
        <w:jc w:val="both"/>
      </w:pPr>
      <w:r>
        <w:t>Gemäß § 99 Absatz 2 der Sächsischen Gemeindeordnung ist im Rahmen der Beteiligungsverwaltung ein Bericht zu erstellen und den Stadtratsmitgliedern vorzulegen.</w:t>
      </w:r>
    </w:p>
    <w:p w14:paraId="7BCEE181" w14:textId="77777777" w:rsidR="007E3F1D" w:rsidRDefault="007E3F1D" w:rsidP="00550EB6">
      <w:pPr>
        <w:jc w:val="both"/>
      </w:pPr>
    </w:p>
    <w:p w14:paraId="72EBF7E5" w14:textId="1F4B3873" w:rsidR="007E3F1D" w:rsidRDefault="007E3F1D" w:rsidP="00550EB6">
      <w:pPr>
        <w:jc w:val="both"/>
      </w:pPr>
      <w:r>
        <w:t>Aufgrund des zeitlichen Nachlaufs hat dieser nur eine Informationsfunktion und ist daher weder zur Beteiligungssteuerung vorgesehen noch dazu geeignet. Dieser erfolgt durch das Beteiligungscontrolling in Abstimmung mit dem Gesellschaftsvertreter. Die Information der Stadträte durch die Verwaltung hinsichtlich operativer Vorgänge ist durch die regelmäßige Berichterstattung in den Ausschüssen bzw. im Stadtrat sichergestellt. Der Beteiligungsbericht ist ab dem 13. April 2026 in der Stadtverwaltung einsehbar.</w:t>
      </w:r>
      <w:r w:rsidR="008A3890">
        <w:t xml:space="preserve"> </w:t>
      </w:r>
      <w:r>
        <w:t>Es gibt keine Anmerkungen oder Hinweise.</w:t>
      </w:r>
    </w:p>
    <w:p w14:paraId="4A7FA18C" w14:textId="77777777" w:rsidR="007E3F1D" w:rsidRDefault="007E3F1D"/>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E3F1D" w14:paraId="017C6F7A" w14:textId="77777777" w:rsidTr="005A78CC">
        <w:tc>
          <w:tcPr>
            <w:tcW w:w="1418" w:type="dxa"/>
            <w:shd w:val="clear" w:color="auto" w:fill="auto"/>
          </w:tcPr>
          <w:p w14:paraId="1D65621C" w14:textId="77777777" w:rsidR="007E3F1D" w:rsidRDefault="007E3F1D">
            <w:pPr>
              <w:jc w:val="both"/>
              <w:rPr>
                <w:b/>
              </w:rPr>
            </w:pPr>
            <w:r>
              <w:rPr>
                <w:b/>
              </w:rPr>
              <w:lastRenderedPageBreak/>
              <w:t xml:space="preserve">TOP 5: </w:t>
            </w:r>
          </w:p>
        </w:tc>
        <w:tc>
          <w:tcPr>
            <w:tcW w:w="7938" w:type="dxa"/>
            <w:shd w:val="clear" w:color="auto" w:fill="auto"/>
          </w:tcPr>
          <w:p w14:paraId="55719560" w14:textId="77777777" w:rsidR="007E3F1D" w:rsidRPr="00015CE8" w:rsidRDefault="007E3F1D">
            <w:r>
              <w:rPr>
                <w:b/>
              </w:rPr>
              <w:t>Vorlage-Nr. 003/2026/V</w:t>
            </w:r>
            <w:r>
              <w:rPr>
                <w:b/>
              </w:rPr>
              <w:br/>
              <w:t>Bekanntgabe des Wirtschaftsplanes der "Städtischen Gesellschaft" GBV Taucha mbH für die Jahre 2026 bis 2030</w:t>
            </w:r>
          </w:p>
        </w:tc>
      </w:tr>
    </w:tbl>
    <w:p w14:paraId="1DCD4881" w14:textId="77777777" w:rsidR="007E3F1D" w:rsidRDefault="007E3F1D" w:rsidP="005A78CC">
      <w:pPr>
        <w:jc w:val="both"/>
      </w:pPr>
    </w:p>
    <w:p w14:paraId="676344A5" w14:textId="77777777" w:rsidR="007E3F1D" w:rsidRDefault="007E3F1D" w:rsidP="005A78CC">
      <w:pPr>
        <w:jc w:val="both"/>
      </w:pPr>
      <w:r>
        <w:t>Herr Rietig informiert ausführlich anhand einer dem TOP anliegenden Präsentation.</w:t>
      </w:r>
    </w:p>
    <w:p w14:paraId="664D53BB" w14:textId="77777777" w:rsidR="007E3F1D" w:rsidRDefault="007E3F1D" w:rsidP="005A78CC">
      <w:pPr>
        <w:jc w:val="both"/>
      </w:pPr>
    </w:p>
    <w:p w14:paraId="3F9210BD" w14:textId="77777777" w:rsidR="007E3F1D" w:rsidRDefault="007E3F1D" w:rsidP="005A78CC">
      <w:pPr>
        <w:jc w:val="both"/>
      </w:pPr>
      <w:r>
        <w:t xml:space="preserve">Die Stadt Taucha kann zur Aufgabenerfüllung diverse Aufgabenfelder auslagern und hierfür Beteiligungsunternehmen gründen. </w:t>
      </w:r>
    </w:p>
    <w:p w14:paraId="6198FA66" w14:textId="77777777" w:rsidR="007E3F1D" w:rsidRDefault="007E3F1D" w:rsidP="005A78CC">
      <w:pPr>
        <w:jc w:val="both"/>
      </w:pPr>
    </w:p>
    <w:p w14:paraId="44CB0FCB" w14:textId="77777777" w:rsidR="007E3F1D" w:rsidRDefault="007E3F1D" w:rsidP="005A78CC">
      <w:pPr>
        <w:jc w:val="both"/>
      </w:pPr>
      <w:r>
        <w:t>Die Stadt Taucha hat zwei „Städtische Gesellschaften“:</w:t>
      </w:r>
    </w:p>
    <w:p w14:paraId="3D29B870" w14:textId="77777777" w:rsidR="007E3F1D" w:rsidRDefault="007E3F1D" w:rsidP="005A78CC">
      <w:pPr>
        <w:pStyle w:val="Listenabsatz"/>
        <w:numPr>
          <w:ilvl w:val="0"/>
          <w:numId w:val="1"/>
        </w:numPr>
        <w:jc w:val="both"/>
      </w:pPr>
      <w:r>
        <w:t>IBV Taucha mbH</w:t>
      </w:r>
    </w:p>
    <w:p w14:paraId="0495646D" w14:textId="77777777" w:rsidR="007E3F1D" w:rsidRDefault="007E3F1D" w:rsidP="005A78CC">
      <w:pPr>
        <w:pStyle w:val="Listenabsatz"/>
        <w:numPr>
          <w:ilvl w:val="0"/>
          <w:numId w:val="1"/>
        </w:numPr>
        <w:jc w:val="both"/>
      </w:pPr>
      <w:r>
        <w:t>GBV Taucha mbH</w:t>
      </w:r>
    </w:p>
    <w:p w14:paraId="723A64DD" w14:textId="77777777" w:rsidR="007E3F1D" w:rsidRDefault="007E3F1D" w:rsidP="005A78CC">
      <w:pPr>
        <w:jc w:val="both"/>
      </w:pPr>
    </w:p>
    <w:p w14:paraId="453C6620" w14:textId="77777777" w:rsidR="007E3F1D" w:rsidRDefault="007E3F1D" w:rsidP="005A78CC">
      <w:pPr>
        <w:jc w:val="both"/>
      </w:pPr>
      <w:r>
        <w:t>Die beiden öffentlichen Unternehmen in Privatrechtsform (GmbH) haben nach den gesetzlichen Vorschriften jährlich Wirtschaftspläne aufzustellen und diese durch den Aufsichtsrat zu beschließen.</w:t>
      </w:r>
    </w:p>
    <w:p w14:paraId="3926AC92" w14:textId="77777777" w:rsidR="007E3F1D" w:rsidRDefault="007E3F1D" w:rsidP="005A78CC">
      <w:pPr>
        <w:jc w:val="both"/>
      </w:pPr>
    </w:p>
    <w:p w14:paraId="1BB739CE" w14:textId="77777777" w:rsidR="007E3F1D" w:rsidRDefault="007E3F1D" w:rsidP="005A78CC">
      <w:pPr>
        <w:jc w:val="both"/>
      </w:pPr>
      <w:r>
        <w:t>Die Geschäftsführung hat die Wirtschaftspläne für den Zeitraum 2026 bis 2030 erarbeitet. In der Aufsichtsratssitzung am 29. Januar 2026 wurde für den Wirtschaftsplan der GBV Taucha mbH die Beschlussfassung herbeigeführt. Ursprünglich sollte die Beschlussfassung bereits in der Aufsichtsratssitzung am 12. Dezember 2025 erfolgen; musste jedoch aufgrund von Anpassungsbedarf vertagt werden. Die Unterlagen liegen der Kämmerei als zuständige Stelle des Beteiligungsmanagements vor.</w:t>
      </w:r>
    </w:p>
    <w:p w14:paraId="5F31425D" w14:textId="77777777" w:rsidR="007E3F1D" w:rsidRDefault="007E3F1D" w:rsidP="005A78CC">
      <w:pPr>
        <w:jc w:val="both"/>
      </w:pPr>
    </w:p>
    <w:p w14:paraId="7FCBE244" w14:textId="77777777" w:rsidR="007E3F1D" w:rsidRDefault="007E3F1D" w:rsidP="005A78CC">
      <w:pPr>
        <w:jc w:val="both"/>
      </w:pPr>
      <w:r>
        <w:t>Durch den Doppelhaushalt der Stadt Taucha 2025/2026 sind am 20.03.2025 die Wirtschaftspläne für das Jahr 2025 als Anlage mit beschlossen worden. Da für das Haushaltsjahr 2026 durch die Stadt selbst kein eigenständiges Aufstellungsverfahren zum Haushaltsplan erfolgt, sind nun die Wirtschaftspläne der Gesellschaften dem Stadtrat zur Kenntnis zu geben und in öffentlicher Sitzung vorzustellen.</w:t>
      </w:r>
    </w:p>
    <w:p w14:paraId="4BB44DE7" w14:textId="77777777" w:rsidR="007E3F1D" w:rsidRDefault="007E3F1D" w:rsidP="005A78CC">
      <w:pPr>
        <w:jc w:val="both"/>
      </w:pPr>
    </w:p>
    <w:p w14:paraId="5F1D72DA" w14:textId="77777777" w:rsidR="007E3F1D" w:rsidRDefault="007E3F1D" w:rsidP="005A78CC">
      <w:pPr>
        <w:jc w:val="both"/>
      </w:pPr>
      <w:r>
        <w:t>Der Wirtschaftsplan der GBV Taucha mbH ist als Anlage Bestandteil zur Verwaltungsvorlage.</w:t>
      </w:r>
    </w:p>
    <w:p w14:paraId="07CC1088" w14:textId="77777777" w:rsidR="007E3F1D" w:rsidRDefault="007E3F1D" w:rsidP="005A78CC">
      <w:pPr>
        <w:jc w:val="both"/>
      </w:pPr>
      <w:r>
        <w:t xml:space="preserve">Für die IBV Taucha mbH wurde die Bekanntgabe des Wirtschaftsplanes in der Stadtratssitzung Januar 2026 bereits vollzogen. </w:t>
      </w:r>
    </w:p>
    <w:p w14:paraId="3AA2E422" w14:textId="77777777" w:rsidR="007E3F1D" w:rsidRDefault="007E3F1D" w:rsidP="005A78CC">
      <w:pPr>
        <w:jc w:val="both"/>
      </w:pPr>
    </w:p>
    <w:p w14:paraId="1616C512" w14:textId="77777777" w:rsidR="007E3F1D" w:rsidRDefault="007E3F1D" w:rsidP="005A78CC">
      <w:pPr>
        <w:jc w:val="both"/>
      </w:pPr>
      <w:r>
        <w:t>Es gibt keine Anmerkungen oder Hinweise.</w:t>
      </w:r>
    </w:p>
    <w:p w14:paraId="03533CE3" w14:textId="4BB84CAB" w:rsidR="007E3F1D" w:rsidRDefault="007E3F1D"/>
    <w:tbl>
      <w:tblPr>
        <w:tblW w:w="9356" w:type="dxa"/>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E3F1D" w14:paraId="564F7847" w14:textId="77777777" w:rsidTr="002B53AC">
        <w:tc>
          <w:tcPr>
            <w:tcW w:w="1418" w:type="dxa"/>
            <w:shd w:val="clear" w:color="auto" w:fill="auto"/>
          </w:tcPr>
          <w:p w14:paraId="2B53740F" w14:textId="77777777" w:rsidR="007E3F1D" w:rsidRDefault="007E3F1D">
            <w:pPr>
              <w:jc w:val="both"/>
              <w:rPr>
                <w:b/>
              </w:rPr>
            </w:pPr>
            <w:bookmarkStart w:id="22" w:name="kopfbeginn"/>
            <w:bookmarkEnd w:id="22"/>
            <w:r>
              <w:rPr>
                <w:b/>
              </w:rPr>
              <w:t xml:space="preserve">TOP 6: </w:t>
            </w:r>
          </w:p>
        </w:tc>
        <w:tc>
          <w:tcPr>
            <w:tcW w:w="7938" w:type="dxa"/>
            <w:shd w:val="clear" w:color="auto" w:fill="auto"/>
          </w:tcPr>
          <w:p w14:paraId="3B9821A5" w14:textId="77777777" w:rsidR="007E3F1D" w:rsidRDefault="007E3F1D">
            <w:pPr>
              <w:rPr>
                <w:b/>
              </w:rPr>
            </w:pPr>
            <w:r>
              <w:rPr>
                <w:b/>
              </w:rPr>
              <w:t>Vorlage-Nr. 2026/011</w:t>
            </w:r>
            <w:r>
              <w:rPr>
                <w:b/>
              </w:rPr>
              <w:br/>
              <w:t xml:space="preserve">1. Änderungssatzung zur </w:t>
            </w:r>
            <w:r w:rsidRPr="00CD356B">
              <w:rPr>
                <w:b/>
                <w:bCs/>
              </w:rPr>
              <w:t>Hauptsatzung</w:t>
            </w:r>
            <w:r>
              <w:rPr>
                <w:b/>
                <w:bCs/>
              </w:rPr>
              <w:t xml:space="preserve"> </w:t>
            </w:r>
            <w:r w:rsidRPr="00CD356B">
              <w:rPr>
                <w:b/>
                <w:bCs/>
              </w:rPr>
              <w:t>der Stadt</w:t>
            </w:r>
            <w:r>
              <w:rPr>
                <w:b/>
              </w:rPr>
              <w:t xml:space="preserve"> Taucha</w:t>
            </w:r>
          </w:p>
        </w:tc>
      </w:tr>
    </w:tbl>
    <w:p w14:paraId="41C6249E" w14:textId="77777777" w:rsidR="007E3F1D" w:rsidRDefault="007E3F1D" w:rsidP="00367D7E">
      <w:pPr>
        <w:jc w:val="both"/>
        <w:rPr>
          <w:b/>
        </w:rPr>
      </w:pPr>
    </w:p>
    <w:p w14:paraId="69779FA8" w14:textId="77777777" w:rsidR="007E3F1D" w:rsidRDefault="007E3F1D" w:rsidP="00367D7E">
      <w:pPr>
        <w:jc w:val="both"/>
      </w:pPr>
      <w:r>
        <w:t>Dieser TOP wurde von der Tagesordnung genommen und damit nicht verhandelt.</w:t>
      </w:r>
    </w:p>
    <w:p w14:paraId="1B2E49D7" w14:textId="786224CB" w:rsidR="007E3F1D" w:rsidRDefault="007E3F1D"/>
    <w:tbl>
      <w:tblPr>
        <w:tblW w:w="9356" w:type="dxa"/>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E3F1D" w14:paraId="7981C17A" w14:textId="77777777" w:rsidTr="0003327F">
        <w:tc>
          <w:tcPr>
            <w:tcW w:w="1418" w:type="dxa"/>
            <w:shd w:val="clear" w:color="auto" w:fill="auto"/>
          </w:tcPr>
          <w:p w14:paraId="6D0CC0D7" w14:textId="77777777" w:rsidR="007E3F1D" w:rsidRDefault="007E3F1D">
            <w:pPr>
              <w:jc w:val="both"/>
              <w:rPr>
                <w:b/>
              </w:rPr>
            </w:pPr>
            <w:r>
              <w:rPr>
                <w:b/>
              </w:rPr>
              <w:t xml:space="preserve">TOP 7: </w:t>
            </w:r>
          </w:p>
        </w:tc>
        <w:tc>
          <w:tcPr>
            <w:tcW w:w="7938" w:type="dxa"/>
            <w:shd w:val="clear" w:color="auto" w:fill="auto"/>
          </w:tcPr>
          <w:p w14:paraId="1D4EF7B6" w14:textId="77777777" w:rsidR="007E3F1D" w:rsidRDefault="007E3F1D">
            <w:pPr>
              <w:rPr>
                <w:b/>
              </w:rPr>
            </w:pPr>
            <w:r>
              <w:rPr>
                <w:b/>
              </w:rPr>
              <w:t>Vorlage-Nr. 2026/012</w:t>
            </w:r>
            <w:r>
              <w:rPr>
                <w:b/>
              </w:rPr>
              <w:br/>
              <w:t>Zulässigkeit des Bürgerbegehrens gegen die Aufstellung eines Bebauungsplans Nr. 70 "GE/GI Merkwitz" in Taucha</w:t>
            </w:r>
          </w:p>
        </w:tc>
      </w:tr>
    </w:tbl>
    <w:p w14:paraId="01E866A7" w14:textId="77777777" w:rsidR="007E3F1D" w:rsidRDefault="007E3F1D"/>
    <w:p w14:paraId="4BB6B590" w14:textId="77777777" w:rsidR="007E3F1D" w:rsidRDefault="007E3F1D" w:rsidP="00B4357B">
      <w:pPr>
        <w:jc w:val="both"/>
      </w:pPr>
      <w:r>
        <w:t xml:space="preserve">Die Sitzungsvorlage liegt allen Stadträtinnen und Stadträten vor. Herr Windhövel stellt die Sitzungsvorlage vor und erläutert die mehrseitige Begründung in den Unterlagen. </w:t>
      </w:r>
    </w:p>
    <w:p w14:paraId="3B602530" w14:textId="77777777" w:rsidR="007E3F1D" w:rsidRDefault="007E3F1D" w:rsidP="00B4357B">
      <w:pPr>
        <w:jc w:val="both"/>
      </w:pPr>
    </w:p>
    <w:p w14:paraId="727F850A" w14:textId="77777777" w:rsidR="007E3F1D" w:rsidRDefault="007E3F1D" w:rsidP="00B4357B">
      <w:pPr>
        <w:jc w:val="both"/>
      </w:pPr>
      <w:r>
        <w:t xml:space="preserve">Ein Bürgerbegehren muss von 5 % der Bürger einer Gemeinde unterzeichnet worden sein, es hat einen Entscheidungsvorschlag zu enthalten sowie eine Begründung, Vertrauenspersonen sind zu benennen sowie einen Kostendeckungsvorschlag. Kassatorische Bürgerbegehren, welche sich gegen Stadtratsbeschlüsse richten, sind binnen 3 Monate nach dem jeweiligen Stadtratsbeschluss einzureichen. </w:t>
      </w:r>
    </w:p>
    <w:p w14:paraId="211FD256" w14:textId="0007E18F" w:rsidR="007E3F1D" w:rsidRDefault="007E3F1D" w:rsidP="00B4357B">
      <w:pPr>
        <w:jc w:val="both"/>
      </w:pPr>
    </w:p>
    <w:p w14:paraId="4964C998" w14:textId="3A96B139" w:rsidR="008A3890" w:rsidRDefault="008A3890" w:rsidP="00B4357B">
      <w:pPr>
        <w:jc w:val="both"/>
      </w:pPr>
    </w:p>
    <w:p w14:paraId="4219B97D" w14:textId="77777777" w:rsidR="008A3890" w:rsidRDefault="008A3890" w:rsidP="00B4357B">
      <w:pPr>
        <w:jc w:val="both"/>
      </w:pPr>
    </w:p>
    <w:p w14:paraId="5CD4F0E7" w14:textId="682A766E" w:rsidR="007E3F1D" w:rsidRDefault="007E3F1D" w:rsidP="00B4357B">
      <w:pPr>
        <w:jc w:val="both"/>
      </w:pPr>
      <w:r>
        <w:lastRenderedPageBreak/>
        <w:t>Kriterien:</w:t>
      </w:r>
    </w:p>
    <w:p w14:paraId="702AA894" w14:textId="77777777" w:rsidR="007E3F1D" w:rsidRDefault="007E3F1D" w:rsidP="00B4357B">
      <w:pPr>
        <w:jc w:val="both"/>
        <w:rPr>
          <w:bCs/>
        </w:rPr>
      </w:pPr>
    </w:p>
    <w:p w14:paraId="2F922DBA" w14:textId="77777777" w:rsidR="007E3F1D" w:rsidRDefault="007E3F1D" w:rsidP="007E3F1D">
      <w:pPr>
        <w:pStyle w:val="Listenabsatz"/>
        <w:numPr>
          <w:ilvl w:val="0"/>
          <w:numId w:val="2"/>
        </w:numPr>
        <w:jc w:val="both"/>
        <w:rPr>
          <w:bCs/>
        </w:rPr>
      </w:pPr>
      <w:r>
        <w:rPr>
          <w:bCs/>
        </w:rPr>
        <w:t xml:space="preserve">fristgemäße Einreichung des Bürgerbegehrens </w:t>
      </w:r>
    </w:p>
    <w:p w14:paraId="15F10B12" w14:textId="77777777" w:rsidR="007E3F1D" w:rsidRDefault="007E3F1D" w:rsidP="007E3F1D">
      <w:pPr>
        <w:pStyle w:val="Listenabsatz"/>
        <w:numPr>
          <w:ilvl w:val="0"/>
          <w:numId w:val="2"/>
        </w:numPr>
        <w:jc w:val="both"/>
        <w:rPr>
          <w:bCs/>
        </w:rPr>
      </w:pPr>
      <w:r>
        <w:rPr>
          <w:bCs/>
        </w:rPr>
        <w:t>enthält einen Entscheidungsvorschlag, welcher mit ja oder nein abgestimmt werden kann und eine den gesetzlichen Anforderungen entsprechende Begründung (ohne hohe Anforderungen und kurzgefasst, Gebot der richtigen Tatsachendarstellung)</w:t>
      </w:r>
    </w:p>
    <w:p w14:paraId="5B42647D" w14:textId="77777777" w:rsidR="007E3F1D" w:rsidRDefault="007E3F1D" w:rsidP="007E3F1D">
      <w:pPr>
        <w:pStyle w:val="Listenabsatz"/>
        <w:numPr>
          <w:ilvl w:val="0"/>
          <w:numId w:val="2"/>
        </w:numPr>
        <w:jc w:val="both"/>
        <w:rPr>
          <w:bCs/>
        </w:rPr>
      </w:pPr>
      <w:r w:rsidRPr="00B4357B">
        <w:rPr>
          <w:bCs/>
        </w:rPr>
        <w:t xml:space="preserve">der Entscheidungsvorschlag ist hinreichend bestimmt, das Anliegen fällt in die Zuständigkeit des Stadtrates </w:t>
      </w:r>
    </w:p>
    <w:p w14:paraId="1D15FD08" w14:textId="77777777" w:rsidR="007E3F1D" w:rsidRPr="00B4357B" w:rsidRDefault="007E3F1D" w:rsidP="007E3F1D">
      <w:pPr>
        <w:pStyle w:val="Listenabsatz"/>
        <w:numPr>
          <w:ilvl w:val="0"/>
          <w:numId w:val="2"/>
        </w:numPr>
        <w:jc w:val="both"/>
        <w:rPr>
          <w:bCs/>
        </w:rPr>
      </w:pPr>
      <w:r>
        <w:rPr>
          <w:bCs/>
        </w:rPr>
        <w:t>gute Aufklärung der Bürger: G</w:t>
      </w:r>
      <w:r w:rsidRPr="00B4357B">
        <w:rPr>
          <w:bCs/>
        </w:rPr>
        <w:t>egen das Industrie- und Gewerbegebiet ist mit „Ja“ zu stimmen und für die weitere Planung ist mit „Nein“ abzustimmen</w:t>
      </w:r>
      <w:r>
        <w:rPr>
          <w:bCs/>
        </w:rPr>
        <w:t>.</w:t>
      </w:r>
    </w:p>
    <w:p w14:paraId="6F98EBC7" w14:textId="77777777" w:rsidR="007E3F1D" w:rsidRDefault="007E3F1D" w:rsidP="007E3F1D">
      <w:pPr>
        <w:pStyle w:val="Listenabsatz"/>
        <w:numPr>
          <w:ilvl w:val="0"/>
          <w:numId w:val="2"/>
        </w:numPr>
        <w:jc w:val="both"/>
        <w:rPr>
          <w:bCs/>
        </w:rPr>
      </w:pPr>
      <w:r>
        <w:rPr>
          <w:bCs/>
        </w:rPr>
        <w:t>Benennung von 2 Vertrauenspersonen, wohnhaft in Taucha</w:t>
      </w:r>
    </w:p>
    <w:p w14:paraId="589A2342" w14:textId="77777777" w:rsidR="007E3F1D" w:rsidRDefault="007E3F1D" w:rsidP="007E3F1D">
      <w:pPr>
        <w:pStyle w:val="Listenabsatz"/>
        <w:numPr>
          <w:ilvl w:val="0"/>
          <w:numId w:val="2"/>
        </w:numPr>
        <w:jc w:val="both"/>
        <w:rPr>
          <w:bCs/>
        </w:rPr>
      </w:pPr>
      <w:r>
        <w:rPr>
          <w:bCs/>
        </w:rPr>
        <w:t>der Kostendeckungsvorschlag ist entbehrlich, es erfolgte eine Erörterung mit der Kommunalaufsicht des Landkreises (mutmaßliche Kosten werden nicht herangezogen)</w:t>
      </w:r>
    </w:p>
    <w:p w14:paraId="2C477F75" w14:textId="77777777" w:rsidR="007E3F1D" w:rsidRDefault="007E3F1D" w:rsidP="007E3F1D">
      <w:pPr>
        <w:pStyle w:val="Listenabsatz"/>
        <w:numPr>
          <w:ilvl w:val="0"/>
          <w:numId w:val="2"/>
        </w:numPr>
        <w:jc w:val="both"/>
        <w:rPr>
          <w:bCs/>
        </w:rPr>
      </w:pPr>
      <w:r>
        <w:rPr>
          <w:bCs/>
        </w:rPr>
        <w:t xml:space="preserve">Bürgermeister ergänzt: Durch das Programm FR Regio sind Fördermittel zur Entwicklung des Gebietes ausgereicht worden. Der Fördermittelgeber ist über die aktuelle Situation informiert. Es wurde zur Kenntnis genommen. </w:t>
      </w:r>
    </w:p>
    <w:p w14:paraId="4DF1753C" w14:textId="77777777" w:rsidR="007E3F1D" w:rsidRPr="00B4357B" w:rsidRDefault="007E3F1D" w:rsidP="007E3F1D">
      <w:pPr>
        <w:pStyle w:val="Listenabsatz"/>
        <w:numPr>
          <w:ilvl w:val="0"/>
          <w:numId w:val="2"/>
        </w:numPr>
        <w:jc w:val="both"/>
        <w:rPr>
          <w:bCs/>
        </w:rPr>
      </w:pPr>
      <w:r>
        <w:rPr>
          <w:bCs/>
        </w:rPr>
        <w:t>Herr Zacharias: Ein B-Plan ist nicht immer zwingend umsetzbar, sondern das Ergebnis kann auch eine Nichtdurchführbarkeit sein. So wird argumentiert. Es wird auf den Termindruck zur Ausgabe der Fördermittel hingewiesen. Eine Rückerstattung ist kein Thema der Fördermittelstelle.</w:t>
      </w:r>
    </w:p>
    <w:p w14:paraId="432B4E72" w14:textId="77777777" w:rsidR="007E3F1D" w:rsidRDefault="007E3F1D" w:rsidP="00B4357B">
      <w:pPr>
        <w:jc w:val="both"/>
        <w:rPr>
          <w:bCs/>
        </w:rPr>
      </w:pPr>
    </w:p>
    <w:p w14:paraId="6F6D4879" w14:textId="77777777" w:rsidR="007E3F1D" w:rsidRDefault="007E3F1D" w:rsidP="00B4357B">
      <w:pPr>
        <w:jc w:val="both"/>
        <w:rPr>
          <w:bCs/>
        </w:rPr>
      </w:pPr>
      <w:r w:rsidRPr="00B4357B">
        <w:rPr>
          <w:bCs/>
        </w:rPr>
        <w:t>Das Bürgerbegehren entspricht formell und materiell den gesetzlichen Anforderungen und ist somit zulässig.</w:t>
      </w:r>
    </w:p>
    <w:p w14:paraId="4E823AB9" w14:textId="77777777" w:rsidR="007E3F1D" w:rsidRPr="00B4357B" w:rsidRDefault="007E3F1D" w:rsidP="00B4357B">
      <w:pPr>
        <w:jc w:val="both"/>
        <w:rPr>
          <w:bCs/>
        </w:rPr>
      </w:pPr>
    </w:p>
    <w:p w14:paraId="7513B348" w14:textId="77777777" w:rsidR="007E3F1D" w:rsidRDefault="007E3F1D" w:rsidP="00B4357B">
      <w:pPr>
        <w:jc w:val="both"/>
      </w:pPr>
      <w:r>
        <w:t>Es gibt keine weiteren Hinweise oder Anmerkungen.</w:t>
      </w:r>
    </w:p>
    <w:p w14:paraId="0FD1B676" w14:textId="77777777" w:rsidR="007E3F1D" w:rsidRDefault="007E3F1D" w:rsidP="00B4357B">
      <w:pPr>
        <w:jc w:val="both"/>
        <w:rPr>
          <w:b/>
        </w:rPr>
      </w:pPr>
    </w:p>
    <w:p w14:paraId="7B519685" w14:textId="77777777" w:rsidR="007E3F1D" w:rsidRPr="002474B4" w:rsidRDefault="007E3F1D" w:rsidP="00B4357B">
      <w:pPr>
        <w:jc w:val="both"/>
        <w:rPr>
          <w:b/>
          <w:bCs/>
        </w:rPr>
      </w:pPr>
      <w:r w:rsidRPr="002474B4">
        <w:rPr>
          <w:b/>
          <w:bCs/>
        </w:rPr>
        <w:t>Der Stadtrat der Stadt Taucha beschließt in seiner Sitzung am 12.03.2026, das Bürgerbegehren gegen die Aufstellung eines Bebauungsplans Nr. 70 „GE/GI Merkwitz“ in Taucha mit dem Entscheidungsvorschlag</w:t>
      </w:r>
    </w:p>
    <w:p w14:paraId="04085B5D" w14:textId="77777777" w:rsidR="007E3F1D" w:rsidRPr="002474B4" w:rsidRDefault="007E3F1D" w:rsidP="00B4357B">
      <w:pPr>
        <w:jc w:val="both"/>
        <w:rPr>
          <w:b/>
          <w:bCs/>
        </w:rPr>
      </w:pPr>
    </w:p>
    <w:p w14:paraId="4FA5B9C1" w14:textId="77777777" w:rsidR="007E3F1D" w:rsidRPr="002474B4" w:rsidRDefault="007E3F1D" w:rsidP="00B4357B">
      <w:pPr>
        <w:ind w:left="709"/>
        <w:jc w:val="both"/>
        <w:rPr>
          <w:b/>
          <w:bCs/>
        </w:rPr>
      </w:pPr>
      <w:r w:rsidRPr="002474B4">
        <w:rPr>
          <w:b/>
          <w:bCs/>
        </w:rPr>
        <w:t>„Die Fortführung des Bebauungsplanverfahrens Nr. 70 "GE/GI Merkwitz" zur Errichtung eines Industrie- und Gewerbegebietes in Merkwitz soll eingestellt werden.“</w:t>
      </w:r>
    </w:p>
    <w:p w14:paraId="23D3F915" w14:textId="77777777" w:rsidR="007E3F1D" w:rsidRPr="002474B4" w:rsidRDefault="007E3F1D" w:rsidP="00B4357B">
      <w:pPr>
        <w:jc w:val="both"/>
        <w:rPr>
          <w:b/>
          <w:bCs/>
        </w:rPr>
      </w:pPr>
    </w:p>
    <w:p w14:paraId="1607578C" w14:textId="77777777" w:rsidR="007E3F1D" w:rsidRPr="002474B4" w:rsidRDefault="007E3F1D" w:rsidP="00B4357B">
      <w:pPr>
        <w:jc w:val="both"/>
        <w:rPr>
          <w:b/>
          <w:bCs/>
        </w:rPr>
      </w:pPr>
      <w:r w:rsidRPr="002474B4">
        <w:rPr>
          <w:b/>
          <w:bCs/>
        </w:rPr>
        <w:t>zuzulassen.</w:t>
      </w:r>
    </w:p>
    <w:p w14:paraId="32B66330" w14:textId="77777777" w:rsidR="007E3F1D" w:rsidRDefault="007E3F1D" w:rsidP="00B4357B">
      <w:pPr>
        <w:jc w:val="both"/>
        <w:rPr>
          <w:b/>
          <w:bCs/>
        </w:rPr>
      </w:pPr>
    </w:p>
    <w:p w14:paraId="1A07ED4D" w14:textId="77777777" w:rsidR="007E3F1D" w:rsidRDefault="007E3F1D" w:rsidP="00B4357B">
      <w:pPr>
        <w:tabs>
          <w:tab w:val="left" w:pos="2268"/>
        </w:tabs>
        <w:jc w:val="both"/>
        <w:rPr>
          <w:b/>
          <w:u w:val="single"/>
        </w:rPr>
      </w:pPr>
      <w:r>
        <w:rPr>
          <w:b/>
          <w:u w:val="single"/>
        </w:rPr>
        <w:t xml:space="preserve">Abstimmungsergebnis: </w:t>
      </w:r>
    </w:p>
    <w:p w14:paraId="3D2753AD" w14:textId="77777777" w:rsidR="007E3F1D" w:rsidRDefault="007E3F1D" w:rsidP="00B4357B">
      <w:pPr>
        <w:tabs>
          <w:tab w:val="left" w:pos="2268"/>
        </w:tabs>
        <w:jc w:val="both"/>
      </w:pPr>
      <w:r>
        <w:t>Es sind 20 Stimmberechtigte anwesend.</w:t>
      </w:r>
    </w:p>
    <w:p w14:paraId="28C1F03C" w14:textId="77777777" w:rsidR="007E3F1D" w:rsidRDefault="007E3F1D" w:rsidP="00B4357B">
      <w:pPr>
        <w:tabs>
          <w:tab w:val="left" w:pos="2268"/>
        </w:tabs>
        <w:jc w:val="both"/>
      </w:pPr>
      <w:r>
        <w:t>Ja:</w:t>
      </w:r>
      <w:r>
        <w:tab/>
        <w:t>20 Stimmen</w:t>
      </w:r>
    </w:p>
    <w:p w14:paraId="332A0637" w14:textId="77777777" w:rsidR="007E3F1D" w:rsidRDefault="007E3F1D" w:rsidP="00B4357B">
      <w:pPr>
        <w:tabs>
          <w:tab w:val="left" w:pos="2268"/>
        </w:tabs>
        <w:jc w:val="both"/>
      </w:pPr>
      <w:r>
        <w:t>Nein:</w:t>
      </w:r>
      <w:r>
        <w:tab/>
        <w:t xml:space="preserve">keine </w:t>
      </w:r>
    </w:p>
    <w:p w14:paraId="6E3D2C57" w14:textId="77777777" w:rsidR="007E3F1D" w:rsidRDefault="007E3F1D" w:rsidP="00B4357B">
      <w:pPr>
        <w:tabs>
          <w:tab w:val="left" w:pos="2268"/>
        </w:tabs>
        <w:jc w:val="both"/>
      </w:pPr>
      <w:r>
        <w:t>Enthaltungen:</w:t>
      </w:r>
      <w:r>
        <w:tab/>
        <w:t>keine</w:t>
      </w:r>
    </w:p>
    <w:p w14:paraId="3BDB06EF" w14:textId="77777777" w:rsidR="007E3F1D" w:rsidRDefault="007E3F1D" w:rsidP="00B4357B">
      <w:pPr>
        <w:tabs>
          <w:tab w:val="left" w:pos="2268"/>
        </w:tabs>
        <w:jc w:val="both"/>
      </w:pPr>
      <w:r>
        <w:t>Befangenheit:</w:t>
      </w:r>
      <w:r>
        <w:tab/>
        <w:t>keine</w:t>
      </w:r>
    </w:p>
    <w:p w14:paraId="5CA5C614" w14:textId="77777777" w:rsidR="007E3F1D" w:rsidRDefault="007E3F1D" w:rsidP="00B4357B">
      <w:pPr>
        <w:tabs>
          <w:tab w:val="left" w:pos="2268"/>
        </w:tabs>
        <w:jc w:val="both"/>
      </w:pPr>
      <w:r>
        <w:t>Damit ist der Beschluss einstimmig bestätigt.</w:t>
      </w:r>
    </w:p>
    <w:p w14:paraId="46C7044B" w14:textId="77777777" w:rsidR="007E3F1D" w:rsidRDefault="007E3F1D">
      <w:pPr>
        <w:rPr>
          <w:sz w:val="20"/>
        </w:rPr>
      </w:pPr>
      <w:r>
        <w:br/>
      </w:r>
      <w:r>
        <w:rPr>
          <w:b/>
          <w:sz w:val="20"/>
        </w:rPr>
        <w:t xml:space="preserve"> </w:t>
      </w:r>
      <w:bookmarkStart w:id="23" w:name="telefon"/>
      <w:bookmarkEnd w:id="23"/>
    </w:p>
    <w:tbl>
      <w:tblPr>
        <w:tblW w:w="9356" w:type="dxa"/>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E3F1D" w14:paraId="7687C87F" w14:textId="77777777" w:rsidTr="0085481B">
        <w:tc>
          <w:tcPr>
            <w:tcW w:w="1418" w:type="dxa"/>
            <w:shd w:val="clear" w:color="auto" w:fill="auto"/>
          </w:tcPr>
          <w:p w14:paraId="5BFC7DD2" w14:textId="77777777" w:rsidR="007E3F1D" w:rsidRDefault="007E3F1D">
            <w:pPr>
              <w:jc w:val="both"/>
              <w:rPr>
                <w:b/>
              </w:rPr>
            </w:pPr>
            <w:r>
              <w:rPr>
                <w:b/>
              </w:rPr>
              <w:t xml:space="preserve">TOP 8: </w:t>
            </w:r>
          </w:p>
        </w:tc>
        <w:tc>
          <w:tcPr>
            <w:tcW w:w="7938" w:type="dxa"/>
            <w:shd w:val="clear" w:color="auto" w:fill="auto"/>
          </w:tcPr>
          <w:p w14:paraId="0073D38F" w14:textId="77777777" w:rsidR="007E3F1D" w:rsidRDefault="007E3F1D">
            <w:pPr>
              <w:rPr>
                <w:b/>
              </w:rPr>
            </w:pPr>
            <w:r>
              <w:rPr>
                <w:b/>
              </w:rPr>
              <w:t>Vorlage-Nr. 2026/013</w:t>
            </w:r>
            <w:r>
              <w:rPr>
                <w:b/>
              </w:rPr>
              <w:br/>
              <w:t>Festlegung des Termins für den Bürgerentscheid gegen die Aufstellung eines Bebauungsplans Nr. 70 "GE/GI Merkwitz" in Taucha</w:t>
            </w:r>
          </w:p>
        </w:tc>
      </w:tr>
    </w:tbl>
    <w:p w14:paraId="5223AF24" w14:textId="77777777" w:rsidR="007E3F1D" w:rsidRDefault="007E3F1D">
      <w:pPr>
        <w:rPr>
          <w:b/>
        </w:rPr>
      </w:pPr>
    </w:p>
    <w:p w14:paraId="3E02D8F6" w14:textId="77777777" w:rsidR="007E3F1D" w:rsidRDefault="007E3F1D" w:rsidP="00A7591B">
      <w:pPr>
        <w:jc w:val="both"/>
      </w:pPr>
      <w:r>
        <w:t xml:space="preserve">Die Sitzungsvorlage liegt allen Stadträtinnen und Stadträten vor. Herr Windhövel stellt die Sitzungsvorlage vor und erläutert diese. </w:t>
      </w:r>
    </w:p>
    <w:p w14:paraId="0E4A29E4" w14:textId="77777777" w:rsidR="007E3F1D" w:rsidRDefault="007E3F1D" w:rsidP="00A7591B">
      <w:pPr>
        <w:jc w:val="both"/>
      </w:pPr>
    </w:p>
    <w:p w14:paraId="10B12836" w14:textId="77777777" w:rsidR="008A3890" w:rsidRDefault="007E3F1D" w:rsidP="00A7591B">
      <w:pPr>
        <w:jc w:val="both"/>
      </w:pPr>
      <w:r>
        <w:t xml:space="preserve">Mit Zustimmung zur Zulässigkeit des Bürgerentscheids kann nun der Termin festgelegt werden. Im Vorfeld wurde der 07.06.2026 vorgeschlagen. </w:t>
      </w:r>
    </w:p>
    <w:p w14:paraId="43D9A2FB" w14:textId="77777777" w:rsidR="008A3890" w:rsidRDefault="008A3890" w:rsidP="00A7591B">
      <w:pPr>
        <w:jc w:val="both"/>
      </w:pPr>
    </w:p>
    <w:p w14:paraId="4E35BF1B" w14:textId="776048E6" w:rsidR="007E3F1D" w:rsidRDefault="007E3F1D" w:rsidP="00A7591B">
      <w:pPr>
        <w:jc w:val="both"/>
        <w:rPr>
          <w:bCs/>
        </w:rPr>
      </w:pPr>
      <w:r>
        <w:lastRenderedPageBreak/>
        <w:t xml:space="preserve">Dieser spät liegende Termin ist für eine ordnungsgemäße Vorbereitung der Wahl notwendig aufgrund kommender Feiertage im Mai 2026 und einer vollständigen Woche für die Bürger zur Einsichtnahme in das Wählerverzeichnis, um dieses auf seine Richtigkeit zu überprüfen. Ebenso wird damit der Briefwahlprozess nicht eingeschränkt. </w:t>
      </w:r>
    </w:p>
    <w:p w14:paraId="7EF1603F" w14:textId="77777777" w:rsidR="007E3F1D" w:rsidRDefault="007E3F1D" w:rsidP="00A7591B">
      <w:pPr>
        <w:jc w:val="both"/>
        <w:rPr>
          <w:bCs/>
        </w:rPr>
      </w:pPr>
    </w:p>
    <w:p w14:paraId="0D06513E" w14:textId="7758667F" w:rsidR="007E3F1D" w:rsidRDefault="007E3F1D" w:rsidP="00A7591B">
      <w:pPr>
        <w:jc w:val="both"/>
        <w:rPr>
          <w:bCs/>
        </w:rPr>
      </w:pPr>
      <w:r>
        <w:rPr>
          <w:bCs/>
        </w:rPr>
        <w:t xml:space="preserve">Die Abstimmungsbezirke sind nicht Teil der Abstimmung über den Wahltermin, werden aber zur Vollständigkeit halber grob dargestellt. Die Wahlbezirke (derzeit 16) können bei Bürgerentscheiden auf bis zu 4.000 </w:t>
      </w:r>
      <w:r w:rsidR="00150837">
        <w:rPr>
          <w:bCs/>
        </w:rPr>
        <w:t xml:space="preserve">der </w:t>
      </w:r>
      <w:r>
        <w:rPr>
          <w:bCs/>
        </w:rPr>
        <w:t>wohnhaften Bürgerinnen und Bürger eingegrenzt werden, sodass die einzelnen Abstimmungsbezirke für ca. 3.000 Wähler vorgehalten werden wie folgt:</w:t>
      </w:r>
    </w:p>
    <w:p w14:paraId="466770D8" w14:textId="77777777" w:rsidR="007E3F1D" w:rsidRDefault="007E3F1D" w:rsidP="00A7591B">
      <w:pPr>
        <w:jc w:val="both"/>
        <w:rPr>
          <w:bCs/>
        </w:rPr>
      </w:pPr>
    </w:p>
    <w:p w14:paraId="0960E697" w14:textId="77777777" w:rsidR="007E3F1D" w:rsidRDefault="007E3F1D" w:rsidP="007E3F1D">
      <w:pPr>
        <w:pStyle w:val="Listenabsatz"/>
        <w:numPr>
          <w:ilvl w:val="0"/>
          <w:numId w:val="3"/>
        </w:numPr>
        <w:jc w:val="both"/>
        <w:rPr>
          <w:bCs/>
        </w:rPr>
      </w:pPr>
      <w:r>
        <w:rPr>
          <w:bCs/>
        </w:rPr>
        <w:t>Grundschule Am Park – Innenstadt und Plösitz (1 Wahllokal)</w:t>
      </w:r>
    </w:p>
    <w:p w14:paraId="657AD358" w14:textId="77777777" w:rsidR="007E3F1D" w:rsidRDefault="007E3F1D" w:rsidP="007E3F1D">
      <w:pPr>
        <w:pStyle w:val="Listenabsatz"/>
        <w:numPr>
          <w:ilvl w:val="0"/>
          <w:numId w:val="3"/>
        </w:numPr>
        <w:jc w:val="both"/>
        <w:rPr>
          <w:bCs/>
        </w:rPr>
      </w:pPr>
      <w:r>
        <w:rPr>
          <w:bCs/>
        </w:rPr>
        <w:t>Regenbogenschule - Zwick`sche Siedlung und Bahnhofsbereich (2 Wahllokale)</w:t>
      </w:r>
    </w:p>
    <w:p w14:paraId="340AC26B" w14:textId="687FB4CB" w:rsidR="007E3F1D" w:rsidRDefault="007E3F1D" w:rsidP="007E3F1D">
      <w:pPr>
        <w:pStyle w:val="Listenabsatz"/>
        <w:numPr>
          <w:ilvl w:val="0"/>
          <w:numId w:val="3"/>
        </w:numPr>
        <w:jc w:val="both"/>
        <w:rPr>
          <w:bCs/>
        </w:rPr>
      </w:pPr>
      <w:r>
        <w:rPr>
          <w:bCs/>
        </w:rPr>
        <w:t xml:space="preserve">Kita Grashüpfer - </w:t>
      </w:r>
      <w:r w:rsidR="00150837">
        <w:rPr>
          <w:bCs/>
        </w:rPr>
        <w:t>C</w:t>
      </w:r>
      <w:r>
        <w:rPr>
          <w:bCs/>
        </w:rPr>
        <w:t>radefeld und Graßdorf / Bereich Kita Sonnenkäfer (1 Wahllokal)</w:t>
      </w:r>
    </w:p>
    <w:p w14:paraId="1BD1487B" w14:textId="77777777" w:rsidR="007E3F1D" w:rsidRDefault="007E3F1D" w:rsidP="007E3F1D">
      <w:pPr>
        <w:pStyle w:val="Listenabsatz"/>
        <w:numPr>
          <w:ilvl w:val="0"/>
          <w:numId w:val="3"/>
        </w:numPr>
        <w:jc w:val="both"/>
        <w:rPr>
          <w:bCs/>
        </w:rPr>
      </w:pPr>
      <w:r>
        <w:rPr>
          <w:bCs/>
        </w:rPr>
        <w:t>Merkwitz - Seegeritz und Merkwitz (1 Wahllokal)</w:t>
      </w:r>
    </w:p>
    <w:p w14:paraId="46D666B5" w14:textId="77777777" w:rsidR="007E3F1D" w:rsidRPr="00A7591B" w:rsidRDefault="007E3F1D" w:rsidP="007E3F1D">
      <w:pPr>
        <w:pStyle w:val="Listenabsatz"/>
        <w:numPr>
          <w:ilvl w:val="0"/>
          <w:numId w:val="3"/>
        </w:numPr>
        <w:jc w:val="both"/>
        <w:rPr>
          <w:bCs/>
        </w:rPr>
      </w:pPr>
      <w:r w:rsidRPr="00A7591B">
        <w:rPr>
          <w:bCs/>
        </w:rPr>
        <w:t>Kita Spatzennest - Dewitz, Döbitz, Sehlis und Pönitz (1 Wahllokal)</w:t>
      </w:r>
      <w:r>
        <w:rPr>
          <w:bCs/>
        </w:rPr>
        <w:t>.</w:t>
      </w:r>
    </w:p>
    <w:p w14:paraId="2A2F074B" w14:textId="77777777" w:rsidR="007E3F1D" w:rsidRDefault="007E3F1D" w:rsidP="00A7591B">
      <w:pPr>
        <w:jc w:val="both"/>
        <w:rPr>
          <w:bCs/>
        </w:rPr>
      </w:pPr>
    </w:p>
    <w:p w14:paraId="6937A468" w14:textId="77777777" w:rsidR="007E3F1D" w:rsidRDefault="007E3F1D" w:rsidP="00A7591B">
      <w:pPr>
        <w:jc w:val="both"/>
      </w:pPr>
      <w:r>
        <w:t>Es gibt keine Hinweise oder Anmerkungen.</w:t>
      </w:r>
    </w:p>
    <w:p w14:paraId="16AB13A8" w14:textId="77777777" w:rsidR="007E3F1D" w:rsidRDefault="007E3F1D" w:rsidP="00A7591B">
      <w:pPr>
        <w:jc w:val="both"/>
        <w:rPr>
          <w:b/>
        </w:rPr>
      </w:pPr>
    </w:p>
    <w:p w14:paraId="3C1DE0C2" w14:textId="77777777" w:rsidR="007E3F1D" w:rsidRPr="00A7591B" w:rsidRDefault="007E3F1D" w:rsidP="00A7591B">
      <w:pPr>
        <w:jc w:val="both"/>
        <w:rPr>
          <w:b/>
          <w:bCs/>
        </w:rPr>
      </w:pPr>
      <w:r w:rsidRPr="00A7591B">
        <w:rPr>
          <w:b/>
          <w:bCs/>
        </w:rPr>
        <w:t>Der Stadtrat der Stadt Taucha beschließt in seiner Sitzung am 12.03.2026, den Abstimmungstag für die Durchführung des Bürgerentscheids zum Bürgerbegehren gegen die Aufstellung eines Bebauungsplans Nr. 70 "GE/GI Merkwitz" in Taucha auf Sonntag, den 07.06.2026 festzulegen.</w:t>
      </w:r>
    </w:p>
    <w:p w14:paraId="61444C50" w14:textId="77777777" w:rsidR="007E3F1D" w:rsidRDefault="007E3F1D" w:rsidP="00A7591B">
      <w:pPr>
        <w:jc w:val="both"/>
        <w:rPr>
          <w:b/>
          <w:bCs/>
        </w:rPr>
      </w:pPr>
    </w:p>
    <w:p w14:paraId="1430911A" w14:textId="77777777" w:rsidR="007E3F1D" w:rsidRDefault="007E3F1D" w:rsidP="00A7591B">
      <w:pPr>
        <w:tabs>
          <w:tab w:val="left" w:pos="2268"/>
        </w:tabs>
        <w:jc w:val="both"/>
        <w:rPr>
          <w:b/>
          <w:u w:val="single"/>
        </w:rPr>
      </w:pPr>
      <w:r>
        <w:rPr>
          <w:b/>
          <w:u w:val="single"/>
        </w:rPr>
        <w:t xml:space="preserve">Abstimmungsergebnis: </w:t>
      </w:r>
    </w:p>
    <w:p w14:paraId="263B4579" w14:textId="77777777" w:rsidR="007E3F1D" w:rsidRDefault="007E3F1D" w:rsidP="00A7591B">
      <w:pPr>
        <w:tabs>
          <w:tab w:val="left" w:pos="2268"/>
        </w:tabs>
        <w:jc w:val="both"/>
      </w:pPr>
      <w:r>
        <w:t>Es sind 20 Stimmberechtigte anwesend.</w:t>
      </w:r>
    </w:p>
    <w:p w14:paraId="4AE5012F" w14:textId="77777777" w:rsidR="007E3F1D" w:rsidRDefault="007E3F1D" w:rsidP="00A7591B">
      <w:pPr>
        <w:tabs>
          <w:tab w:val="left" w:pos="2268"/>
        </w:tabs>
        <w:jc w:val="both"/>
      </w:pPr>
      <w:r>
        <w:t>Ja:</w:t>
      </w:r>
      <w:r>
        <w:tab/>
        <w:t>20 Stimmen</w:t>
      </w:r>
    </w:p>
    <w:p w14:paraId="4E6B33D3" w14:textId="77777777" w:rsidR="007E3F1D" w:rsidRDefault="007E3F1D" w:rsidP="00A7591B">
      <w:pPr>
        <w:tabs>
          <w:tab w:val="left" w:pos="2268"/>
        </w:tabs>
        <w:jc w:val="both"/>
      </w:pPr>
      <w:r>
        <w:t>Nein:</w:t>
      </w:r>
      <w:r>
        <w:tab/>
        <w:t xml:space="preserve">keine </w:t>
      </w:r>
    </w:p>
    <w:p w14:paraId="01B017FF" w14:textId="77777777" w:rsidR="007E3F1D" w:rsidRDefault="007E3F1D" w:rsidP="00A7591B">
      <w:pPr>
        <w:tabs>
          <w:tab w:val="left" w:pos="2268"/>
        </w:tabs>
        <w:jc w:val="both"/>
      </w:pPr>
      <w:r>
        <w:t>Enthaltungen:</w:t>
      </w:r>
      <w:r>
        <w:tab/>
        <w:t>keine</w:t>
      </w:r>
    </w:p>
    <w:p w14:paraId="5B954C28" w14:textId="77777777" w:rsidR="007E3F1D" w:rsidRDefault="007E3F1D" w:rsidP="00A7591B">
      <w:pPr>
        <w:tabs>
          <w:tab w:val="left" w:pos="2268"/>
        </w:tabs>
        <w:jc w:val="both"/>
      </w:pPr>
      <w:r>
        <w:t>Befangenheit:</w:t>
      </w:r>
      <w:r>
        <w:tab/>
        <w:t>keine</w:t>
      </w:r>
    </w:p>
    <w:p w14:paraId="09976F0E" w14:textId="77777777" w:rsidR="007E3F1D" w:rsidRDefault="007E3F1D" w:rsidP="00A7591B">
      <w:pPr>
        <w:tabs>
          <w:tab w:val="left" w:pos="2268"/>
        </w:tabs>
        <w:jc w:val="both"/>
      </w:pPr>
      <w:r>
        <w:t>Damit ist der Beschluss einstimmig bestätigt.</w:t>
      </w:r>
    </w:p>
    <w:p w14:paraId="3DEC1557" w14:textId="0F4E41BE" w:rsidR="007E3F1D" w:rsidRDefault="007E3F1D"/>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E3F1D" w14:paraId="2CC02D63" w14:textId="77777777" w:rsidTr="00F25A08">
        <w:tc>
          <w:tcPr>
            <w:tcW w:w="1418" w:type="dxa"/>
            <w:shd w:val="clear" w:color="auto" w:fill="auto"/>
          </w:tcPr>
          <w:p w14:paraId="24FB893E" w14:textId="77777777" w:rsidR="007E3F1D" w:rsidRDefault="007E3F1D">
            <w:pPr>
              <w:jc w:val="both"/>
              <w:rPr>
                <w:b/>
              </w:rPr>
            </w:pPr>
            <w:r>
              <w:rPr>
                <w:b/>
              </w:rPr>
              <w:t xml:space="preserve">TOP 9: </w:t>
            </w:r>
          </w:p>
        </w:tc>
        <w:tc>
          <w:tcPr>
            <w:tcW w:w="7938" w:type="dxa"/>
            <w:shd w:val="clear" w:color="auto" w:fill="auto"/>
          </w:tcPr>
          <w:p w14:paraId="60CCD2CF" w14:textId="77777777" w:rsidR="007E3F1D" w:rsidRPr="00F25A08" w:rsidRDefault="007E3F1D">
            <w:r>
              <w:rPr>
                <w:b/>
              </w:rPr>
              <w:t>Vorlage-Nr. 2026/014</w:t>
            </w:r>
            <w:r>
              <w:rPr>
                <w:b/>
              </w:rPr>
              <w:br/>
              <w:t>Besetzung Stadtwahlausschuss</w:t>
            </w:r>
          </w:p>
        </w:tc>
      </w:tr>
    </w:tbl>
    <w:p w14:paraId="6399EECD" w14:textId="77777777" w:rsidR="007E3F1D" w:rsidRDefault="007E3F1D">
      <w:pPr>
        <w:rPr>
          <w:b/>
        </w:rPr>
      </w:pPr>
    </w:p>
    <w:p w14:paraId="236B2563" w14:textId="77777777" w:rsidR="007E3F1D" w:rsidRPr="008E2F7C" w:rsidRDefault="007E3F1D" w:rsidP="008E2F7C">
      <w:pPr>
        <w:autoSpaceDE w:val="0"/>
        <w:autoSpaceDN w:val="0"/>
        <w:adjustRightInd w:val="0"/>
        <w:jc w:val="both"/>
        <w:rPr>
          <w:color w:val="000000"/>
        </w:rPr>
      </w:pPr>
      <w:r w:rsidRPr="008E2F7C">
        <w:rPr>
          <w:color w:val="000000"/>
        </w:rPr>
        <w:t xml:space="preserve">Die Sitzungsvorlage liegt allen Stadträtinnen und Stadträten vor. Herr Windhövel stellt die Sitzungsvorlage vor und erläutert diese. </w:t>
      </w:r>
    </w:p>
    <w:p w14:paraId="6086048E" w14:textId="77777777" w:rsidR="007E3F1D" w:rsidRPr="008E2F7C" w:rsidRDefault="007E3F1D" w:rsidP="008E2F7C">
      <w:pPr>
        <w:autoSpaceDE w:val="0"/>
        <w:autoSpaceDN w:val="0"/>
        <w:adjustRightInd w:val="0"/>
        <w:jc w:val="both"/>
        <w:rPr>
          <w:color w:val="000000"/>
        </w:rPr>
      </w:pPr>
    </w:p>
    <w:p w14:paraId="1069A144" w14:textId="77777777" w:rsidR="007E3F1D" w:rsidRDefault="007E3F1D" w:rsidP="008E2F7C">
      <w:pPr>
        <w:autoSpaceDE w:val="0"/>
        <w:autoSpaceDN w:val="0"/>
        <w:adjustRightInd w:val="0"/>
        <w:jc w:val="both"/>
        <w:rPr>
          <w:color w:val="000000"/>
        </w:rPr>
      </w:pPr>
      <w:r w:rsidRPr="008E2F7C">
        <w:rPr>
          <w:color w:val="000000"/>
        </w:rPr>
        <w:t xml:space="preserve">Ein Stadtwahlausschuss ist zu bilden. </w:t>
      </w:r>
      <w:r>
        <w:rPr>
          <w:color w:val="000000"/>
        </w:rPr>
        <w:t>Er hat das Abstimmungsergebnis festzustellen. Im Vorfeld wurde sich auf die einzelnen Mitwirkenden verständigt, welche in der Anlage aufgeführt sind:</w:t>
      </w:r>
    </w:p>
    <w:p w14:paraId="3F5C73D6" w14:textId="77777777" w:rsidR="007E3F1D" w:rsidRDefault="007E3F1D" w:rsidP="008E2F7C">
      <w:pPr>
        <w:autoSpaceDE w:val="0"/>
        <w:autoSpaceDN w:val="0"/>
        <w:adjustRightInd w:val="0"/>
        <w:jc w:val="both"/>
        <w:rPr>
          <w:color w:val="000000"/>
        </w:rPr>
      </w:pPr>
    </w:p>
    <w:p w14:paraId="58D4B32E" w14:textId="77777777" w:rsidR="007E3F1D" w:rsidRDefault="007E3F1D" w:rsidP="001847B4">
      <w:pPr>
        <w:autoSpaceDE w:val="0"/>
        <w:autoSpaceDN w:val="0"/>
        <w:adjustRightInd w:val="0"/>
        <w:jc w:val="both"/>
        <w:rPr>
          <w:color w:val="000000"/>
        </w:rPr>
      </w:pPr>
      <w:r w:rsidRPr="001847B4">
        <w:rPr>
          <w:color w:val="000000"/>
        </w:rPr>
        <w:t>Vorsitzender</w:t>
      </w:r>
      <w:r>
        <w:rPr>
          <w:color w:val="000000"/>
        </w:rPr>
        <w:t xml:space="preserve">: </w:t>
      </w:r>
      <w:r w:rsidRPr="001847B4">
        <w:rPr>
          <w:color w:val="000000"/>
        </w:rPr>
        <w:t>Herr Andreas Windhövel</w:t>
      </w:r>
      <w:r>
        <w:rPr>
          <w:color w:val="000000"/>
        </w:rPr>
        <w:t xml:space="preserve">, </w:t>
      </w:r>
      <w:r w:rsidRPr="001847B4">
        <w:rPr>
          <w:color w:val="000000"/>
        </w:rPr>
        <w:t>Stadtverwaltung Taucha</w:t>
      </w:r>
    </w:p>
    <w:p w14:paraId="72EACEC3" w14:textId="77777777" w:rsidR="007E3F1D" w:rsidRDefault="007E3F1D" w:rsidP="001847B4">
      <w:pPr>
        <w:autoSpaceDE w:val="0"/>
        <w:autoSpaceDN w:val="0"/>
        <w:adjustRightInd w:val="0"/>
        <w:jc w:val="both"/>
        <w:rPr>
          <w:color w:val="000000"/>
        </w:rPr>
      </w:pPr>
      <w:r w:rsidRPr="001847B4">
        <w:rPr>
          <w:color w:val="000000"/>
        </w:rPr>
        <w:t>persönliche stellvertretende Vorsitzende</w:t>
      </w:r>
      <w:r>
        <w:rPr>
          <w:color w:val="000000"/>
        </w:rPr>
        <w:t xml:space="preserve">: </w:t>
      </w:r>
      <w:r w:rsidRPr="001847B4">
        <w:rPr>
          <w:color w:val="000000"/>
        </w:rPr>
        <w:t>Frau Marie Stephan</w:t>
      </w:r>
      <w:r>
        <w:rPr>
          <w:color w:val="000000"/>
        </w:rPr>
        <w:t xml:space="preserve">, </w:t>
      </w:r>
      <w:r w:rsidRPr="001847B4">
        <w:rPr>
          <w:color w:val="000000"/>
        </w:rPr>
        <w:t>Stadtverwaltung Taucha</w:t>
      </w:r>
    </w:p>
    <w:p w14:paraId="350B13FD" w14:textId="77777777" w:rsidR="007E3F1D" w:rsidRDefault="007E3F1D" w:rsidP="001847B4">
      <w:pPr>
        <w:autoSpaceDE w:val="0"/>
        <w:autoSpaceDN w:val="0"/>
        <w:adjustRightInd w:val="0"/>
        <w:jc w:val="both"/>
        <w:rPr>
          <w:color w:val="000000"/>
        </w:rPr>
      </w:pPr>
    </w:p>
    <w:p w14:paraId="050AA236" w14:textId="77777777" w:rsidR="007E3F1D" w:rsidRPr="001847B4" w:rsidRDefault="007E3F1D" w:rsidP="001847B4">
      <w:pPr>
        <w:autoSpaceDE w:val="0"/>
        <w:autoSpaceDN w:val="0"/>
        <w:adjustRightInd w:val="0"/>
        <w:jc w:val="both"/>
        <w:rPr>
          <w:color w:val="000000"/>
        </w:rPr>
      </w:pPr>
      <w:r w:rsidRPr="001847B4">
        <w:rPr>
          <w:color w:val="000000"/>
        </w:rPr>
        <w:t>Beisitzer</w:t>
      </w:r>
      <w:r>
        <w:rPr>
          <w:color w:val="000000"/>
        </w:rPr>
        <w:t>:</w:t>
      </w:r>
      <w:r>
        <w:rPr>
          <w:color w:val="000000"/>
        </w:rPr>
        <w:tab/>
      </w:r>
      <w:r>
        <w:rPr>
          <w:color w:val="000000"/>
        </w:rPr>
        <w:tab/>
      </w:r>
      <w:r>
        <w:rPr>
          <w:color w:val="000000"/>
        </w:rPr>
        <w:tab/>
      </w:r>
      <w:r>
        <w:rPr>
          <w:color w:val="000000"/>
        </w:rPr>
        <w:tab/>
      </w:r>
      <w:r>
        <w:rPr>
          <w:color w:val="000000"/>
        </w:rPr>
        <w:tab/>
      </w:r>
      <w:r>
        <w:rPr>
          <w:color w:val="000000"/>
        </w:rPr>
        <w:tab/>
      </w:r>
      <w:r w:rsidRPr="001847B4">
        <w:rPr>
          <w:color w:val="000000"/>
        </w:rPr>
        <w:t>persönliche Stellvertreter der Beisitzer</w:t>
      </w:r>
      <w:r>
        <w:rPr>
          <w:color w:val="000000"/>
        </w:rPr>
        <w:t>:</w:t>
      </w:r>
    </w:p>
    <w:p w14:paraId="03FDA82B" w14:textId="77777777" w:rsidR="007E3F1D" w:rsidRDefault="007E3F1D" w:rsidP="001847B4">
      <w:pPr>
        <w:autoSpaceDE w:val="0"/>
        <w:autoSpaceDN w:val="0"/>
        <w:adjustRightInd w:val="0"/>
        <w:jc w:val="both"/>
        <w:rPr>
          <w:color w:val="000000"/>
        </w:rPr>
      </w:pPr>
    </w:p>
    <w:p w14:paraId="35293617" w14:textId="77777777" w:rsidR="007E3F1D" w:rsidRDefault="007E3F1D" w:rsidP="001847B4">
      <w:pPr>
        <w:autoSpaceDE w:val="0"/>
        <w:autoSpaceDN w:val="0"/>
        <w:adjustRightInd w:val="0"/>
        <w:jc w:val="both"/>
        <w:rPr>
          <w:color w:val="000000"/>
        </w:rPr>
      </w:pPr>
      <w:r w:rsidRPr="001847B4">
        <w:rPr>
          <w:color w:val="000000"/>
        </w:rPr>
        <w:t>Frau Sigrid Wagner</w:t>
      </w:r>
      <w:r>
        <w:rPr>
          <w:color w:val="000000"/>
        </w:rPr>
        <w:t xml:space="preserve">, </w:t>
      </w:r>
      <w:r w:rsidRPr="001847B4">
        <w:rPr>
          <w:color w:val="000000"/>
        </w:rPr>
        <w:t>Stadtrat Taucha</w:t>
      </w:r>
      <w:r>
        <w:rPr>
          <w:color w:val="000000"/>
        </w:rPr>
        <w:tab/>
      </w:r>
      <w:r>
        <w:rPr>
          <w:color w:val="000000"/>
        </w:rPr>
        <w:tab/>
      </w:r>
      <w:r w:rsidRPr="001847B4">
        <w:rPr>
          <w:color w:val="000000"/>
        </w:rPr>
        <w:t>Herr Jens Barthelmes</w:t>
      </w:r>
      <w:r>
        <w:rPr>
          <w:color w:val="000000"/>
        </w:rPr>
        <w:t xml:space="preserve">, </w:t>
      </w:r>
      <w:r w:rsidRPr="001847B4">
        <w:rPr>
          <w:color w:val="000000"/>
        </w:rPr>
        <w:t>Stadtrat Taucha</w:t>
      </w:r>
    </w:p>
    <w:p w14:paraId="090CDA3D" w14:textId="77777777" w:rsidR="007E3F1D" w:rsidRDefault="007E3F1D" w:rsidP="001847B4">
      <w:pPr>
        <w:autoSpaceDE w:val="0"/>
        <w:autoSpaceDN w:val="0"/>
        <w:adjustRightInd w:val="0"/>
        <w:jc w:val="both"/>
        <w:rPr>
          <w:color w:val="000000"/>
        </w:rPr>
      </w:pPr>
      <w:r w:rsidRPr="001847B4">
        <w:rPr>
          <w:color w:val="000000"/>
        </w:rPr>
        <w:t>Herr Siegfried Thomas Kabelitz</w:t>
      </w:r>
      <w:r>
        <w:rPr>
          <w:color w:val="000000"/>
        </w:rPr>
        <w:t xml:space="preserve">, </w:t>
      </w:r>
      <w:r w:rsidRPr="001847B4">
        <w:rPr>
          <w:color w:val="000000"/>
        </w:rPr>
        <w:t xml:space="preserve">Stadtrat Taucha </w:t>
      </w:r>
      <w:r>
        <w:rPr>
          <w:color w:val="000000"/>
        </w:rPr>
        <w:tab/>
      </w:r>
      <w:r w:rsidRPr="001847B4">
        <w:rPr>
          <w:color w:val="000000"/>
        </w:rPr>
        <w:t>Herr René Meyer</w:t>
      </w:r>
      <w:r>
        <w:rPr>
          <w:color w:val="000000"/>
        </w:rPr>
        <w:t xml:space="preserve">, </w:t>
      </w:r>
      <w:r w:rsidRPr="001847B4">
        <w:rPr>
          <w:color w:val="000000"/>
        </w:rPr>
        <w:t>Stadtrat Taucha</w:t>
      </w:r>
    </w:p>
    <w:p w14:paraId="4D1D0D62" w14:textId="77777777" w:rsidR="007E3F1D" w:rsidRDefault="007E3F1D" w:rsidP="001847B4">
      <w:pPr>
        <w:autoSpaceDE w:val="0"/>
        <w:autoSpaceDN w:val="0"/>
        <w:adjustRightInd w:val="0"/>
        <w:jc w:val="both"/>
        <w:rPr>
          <w:color w:val="000000"/>
        </w:rPr>
      </w:pPr>
      <w:r w:rsidRPr="001847B4">
        <w:rPr>
          <w:color w:val="000000"/>
        </w:rPr>
        <w:t>Frau Dana Goder</w:t>
      </w:r>
      <w:r>
        <w:rPr>
          <w:color w:val="000000"/>
        </w:rPr>
        <w:t xml:space="preserve">, </w:t>
      </w:r>
      <w:r w:rsidRPr="001847B4">
        <w:rPr>
          <w:color w:val="000000"/>
        </w:rPr>
        <w:t>Stadtrat Taucha</w:t>
      </w:r>
      <w:r>
        <w:rPr>
          <w:color w:val="000000"/>
        </w:rPr>
        <w:tab/>
      </w:r>
      <w:r>
        <w:rPr>
          <w:color w:val="000000"/>
        </w:rPr>
        <w:tab/>
      </w:r>
      <w:r>
        <w:rPr>
          <w:color w:val="000000"/>
        </w:rPr>
        <w:tab/>
      </w:r>
      <w:r w:rsidRPr="001847B4">
        <w:rPr>
          <w:color w:val="000000"/>
        </w:rPr>
        <w:t>Frau Simone Arth</w:t>
      </w:r>
      <w:r>
        <w:rPr>
          <w:color w:val="000000"/>
        </w:rPr>
        <w:t xml:space="preserve">, </w:t>
      </w:r>
    </w:p>
    <w:p w14:paraId="6E973D6B" w14:textId="77777777" w:rsidR="007E3F1D" w:rsidRDefault="007E3F1D" w:rsidP="001847B4">
      <w:pPr>
        <w:autoSpaceDE w:val="0"/>
        <w:autoSpaceDN w:val="0"/>
        <w:adjustRightInd w:val="0"/>
        <w:ind w:left="4248" w:firstLine="708"/>
        <w:jc w:val="both"/>
        <w:rPr>
          <w:color w:val="000000"/>
        </w:rPr>
      </w:pPr>
      <w:r w:rsidRPr="001847B4">
        <w:rPr>
          <w:color w:val="000000"/>
        </w:rPr>
        <w:t>Stadtverwaltung Taucha</w:t>
      </w:r>
    </w:p>
    <w:p w14:paraId="3B1C2363" w14:textId="77777777" w:rsidR="007E3F1D" w:rsidRDefault="007E3F1D" w:rsidP="001847B4">
      <w:pPr>
        <w:autoSpaceDE w:val="0"/>
        <w:autoSpaceDN w:val="0"/>
        <w:adjustRightInd w:val="0"/>
        <w:jc w:val="both"/>
        <w:rPr>
          <w:color w:val="000000"/>
        </w:rPr>
      </w:pPr>
    </w:p>
    <w:p w14:paraId="41866DFF" w14:textId="77777777" w:rsidR="007E3F1D" w:rsidRDefault="007E3F1D" w:rsidP="001847B4">
      <w:pPr>
        <w:autoSpaceDE w:val="0"/>
        <w:autoSpaceDN w:val="0"/>
        <w:adjustRightInd w:val="0"/>
        <w:jc w:val="both"/>
        <w:rPr>
          <w:color w:val="000000"/>
        </w:rPr>
      </w:pPr>
      <w:r>
        <w:rPr>
          <w:color w:val="000000"/>
        </w:rPr>
        <w:t>Da es eine Personenwahl ist, wäre eine geheime Wahl durchzuführen, aber aufgrund Vorberatung am 09.03.2026 zum Verwaltungsausschuss wurde sich auf eine offene Abstimmung im Block ausgesprochen. Es gibt keine widersprüchlichen Meinungen. Alle anwesenden Stimmberechtigten stimmen der Verfahrensweise zu.</w:t>
      </w:r>
    </w:p>
    <w:p w14:paraId="5D36B217" w14:textId="77777777" w:rsidR="007E3F1D" w:rsidRDefault="007E3F1D" w:rsidP="001847B4">
      <w:pPr>
        <w:autoSpaceDE w:val="0"/>
        <w:autoSpaceDN w:val="0"/>
        <w:adjustRightInd w:val="0"/>
        <w:jc w:val="both"/>
        <w:rPr>
          <w:color w:val="000000"/>
        </w:rPr>
      </w:pPr>
    </w:p>
    <w:p w14:paraId="165B101F" w14:textId="77777777" w:rsidR="007E3F1D" w:rsidRPr="008E2F7C" w:rsidRDefault="007E3F1D" w:rsidP="008E2F7C">
      <w:pPr>
        <w:autoSpaceDE w:val="0"/>
        <w:autoSpaceDN w:val="0"/>
        <w:adjustRightInd w:val="0"/>
        <w:jc w:val="both"/>
        <w:rPr>
          <w:color w:val="000000"/>
        </w:rPr>
      </w:pPr>
      <w:r w:rsidRPr="008E2F7C">
        <w:rPr>
          <w:color w:val="000000"/>
        </w:rPr>
        <w:lastRenderedPageBreak/>
        <w:t>Es gibt keine Hinweise oder Anmerkungen.</w:t>
      </w:r>
    </w:p>
    <w:p w14:paraId="3E864117" w14:textId="77777777" w:rsidR="007E3F1D" w:rsidRPr="008E2F7C" w:rsidRDefault="007E3F1D" w:rsidP="008E2F7C">
      <w:pPr>
        <w:autoSpaceDE w:val="0"/>
        <w:autoSpaceDN w:val="0"/>
        <w:adjustRightInd w:val="0"/>
        <w:jc w:val="both"/>
        <w:rPr>
          <w:color w:val="000000"/>
        </w:rPr>
      </w:pPr>
    </w:p>
    <w:p w14:paraId="3F7BE24D" w14:textId="77777777" w:rsidR="007E3F1D" w:rsidRPr="008E2F7C" w:rsidRDefault="007E3F1D" w:rsidP="008E2F7C">
      <w:pPr>
        <w:jc w:val="both"/>
        <w:rPr>
          <w:b/>
          <w:bCs/>
        </w:rPr>
      </w:pPr>
      <w:r w:rsidRPr="008E2F7C">
        <w:rPr>
          <w:b/>
          <w:bCs/>
        </w:rPr>
        <w:t>Der Stadtrat der Stadt Taucha beschließt in seiner Sitzung am 12.03.2026 die Besetzung des Stadtwahlausschusses für den Bürgerentscheid zum Bürgerbegehren gegen die Aufstellung eines Bebauungsplans Nr. 70 "GE/GI Merkwitz" in Taucha am 07.06.2026 gemäß der Anlage zu diesem Beschluss.</w:t>
      </w:r>
    </w:p>
    <w:p w14:paraId="0EA580BD" w14:textId="77777777" w:rsidR="007E3F1D" w:rsidRPr="008E2F7C" w:rsidRDefault="007E3F1D" w:rsidP="008E2F7C">
      <w:pPr>
        <w:jc w:val="both"/>
        <w:rPr>
          <w:b/>
          <w:bCs/>
        </w:rPr>
      </w:pPr>
    </w:p>
    <w:p w14:paraId="7E488130" w14:textId="77777777" w:rsidR="007E3F1D" w:rsidRPr="008E2F7C" w:rsidRDefault="007E3F1D" w:rsidP="008E2F7C">
      <w:pPr>
        <w:tabs>
          <w:tab w:val="left" w:pos="2268"/>
        </w:tabs>
        <w:autoSpaceDE w:val="0"/>
        <w:autoSpaceDN w:val="0"/>
        <w:adjustRightInd w:val="0"/>
        <w:jc w:val="both"/>
        <w:rPr>
          <w:b/>
          <w:bCs/>
          <w:color w:val="000000"/>
          <w:u w:val="single"/>
        </w:rPr>
      </w:pPr>
      <w:r w:rsidRPr="008E2F7C">
        <w:rPr>
          <w:b/>
          <w:bCs/>
          <w:color w:val="000000"/>
          <w:u w:val="single"/>
        </w:rPr>
        <w:t xml:space="preserve">Abstimmungsergebnis: </w:t>
      </w:r>
    </w:p>
    <w:p w14:paraId="3E9106EC" w14:textId="77777777" w:rsidR="007E3F1D" w:rsidRPr="008E2F7C" w:rsidRDefault="007E3F1D" w:rsidP="008E2F7C">
      <w:pPr>
        <w:tabs>
          <w:tab w:val="left" w:pos="2268"/>
        </w:tabs>
        <w:autoSpaceDE w:val="0"/>
        <w:autoSpaceDN w:val="0"/>
        <w:adjustRightInd w:val="0"/>
        <w:jc w:val="both"/>
        <w:rPr>
          <w:color w:val="000000"/>
        </w:rPr>
      </w:pPr>
      <w:r w:rsidRPr="008E2F7C">
        <w:rPr>
          <w:color w:val="000000"/>
        </w:rPr>
        <w:t>Es sind 20 Stimmberechtigte anwesend.</w:t>
      </w:r>
    </w:p>
    <w:p w14:paraId="5CC36892" w14:textId="77777777" w:rsidR="007E3F1D" w:rsidRPr="008E2F7C" w:rsidRDefault="007E3F1D" w:rsidP="008E2F7C">
      <w:pPr>
        <w:tabs>
          <w:tab w:val="left" w:pos="2268"/>
        </w:tabs>
        <w:autoSpaceDE w:val="0"/>
        <w:autoSpaceDN w:val="0"/>
        <w:adjustRightInd w:val="0"/>
        <w:jc w:val="both"/>
        <w:rPr>
          <w:color w:val="000000"/>
        </w:rPr>
      </w:pPr>
      <w:r w:rsidRPr="008E2F7C">
        <w:rPr>
          <w:color w:val="000000"/>
        </w:rPr>
        <w:t>Ja:</w:t>
      </w:r>
      <w:r w:rsidRPr="008E2F7C">
        <w:rPr>
          <w:color w:val="000000"/>
        </w:rPr>
        <w:tab/>
        <w:t>20 Stimmen</w:t>
      </w:r>
    </w:p>
    <w:p w14:paraId="4F8F84E7" w14:textId="77777777" w:rsidR="007E3F1D" w:rsidRPr="008E2F7C" w:rsidRDefault="007E3F1D" w:rsidP="008E2F7C">
      <w:pPr>
        <w:tabs>
          <w:tab w:val="left" w:pos="2268"/>
        </w:tabs>
        <w:autoSpaceDE w:val="0"/>
        <w:autoSpaceDN w:val="0"/>
        <w:adjustRightInd w:val="0"/>
        <w:jc w:val="both"/>
        <w:rPr>
          <w:color w:val="000000"/>
        </w:rPr>
      </w:pPr>
      <w:r w:rsidRPr="008E2F7C">
        <w:rPr>
          <w:color w:val="000000"/>
        </w:rPr>
        <w:t>Nein:</w:t>
      </w:r>
      <w:r w:rsidRPr="008E2F7C">
        <w:rPr>
          <w:color w:val="000000"/>
        </w:rPr>
        <w:tab/>
        <w:t xml:space="preserve">keine </w:t>
      </w:r>
    </w:p>
    <w:p w14:paraId="4FEA5FEB" w14:textId="77777777" w:rsidR="007E3F1D" w:rsidRPr="008E2F7C" w:rsidRDefault="007E3F1D" w:rsidP="008E2F7C">
      <w:pPr>
        <w:tabs>
          <w:tab w:val="left" w:pos="2268"/>
        </w:tabs>
        <w:autoSpaceDE w:val="0"/>
        <w:autoSpaceDN w:val="0"/>
        <w:adjustRightInd w:val="0"/>
        <w:jc w:val="both"/>
        <w:rPr>
          <w:color w:val="000000"/>
        </w:rPr>
      </w:pPr>
      <w:r w:rsidRPr="008E2F7C">
        <w:rPr>
          <w:color w:val="000000"/>
        </w:rPr>
        <w:t>Enthaltungen:</w:t>
      </w:r>
      <w:r w:rsidRPr="008E2F7C">
        <w:rPr>
          <w:color w:val="000000"/>
        </w:rPr>
        <w:tab/>
        <w:t>keine</w:t>
      </w:r>
    </w:p>
    <w:p w14:paraId="6D6E9794" w14:textId="77777777" w:rsidR="007E3F1D" w:rsidRPr="008E2F7C" w:rsidRDefault="007E3F1D" w:rsidP="008E2F7C">
      <w:pPr>
        <w:tabs>
          <w:tab w:val="left" w:pos="2268"/>
        </w:tabs>
        <w:autoSpaceDE w:val="0"/>
        <w:autoSpaceDN w:val="0"/>
        <w:adjustRightInd w:val="0"/>
        <w:jc w:val="both"/>
        <w:rPr>
          <w:color w:val="000000"/>
        </w:rPr>
      </w:pPr>
      <w:r w:rsidRPr="008E2F7C">
        <w:rPr>
          <w:color w:val="000000"/>
        </w:rPr>
        <w:t>Befangenheit:</w:t>
      </w:r>
      <w:r w:rsidRPr="008E2F7C">
        <w:rPr>
          <w:color w:val="000000"/>
        </w:rPr>
        <w:tab/>
        <w:t>keine</w:t>
      </w:r>
    </w:p>
    <w:p w14:paraId="46BA0778" w14:textId="77777777" w:rsidR="007E3F1D" w:rsidRPr="008E2F7C" w:rsidRDefault="007E3F1D" w:rsidP="008E2F7C">
      <w:pPr>
        <w:jc w:val="both"/>
      </w:pPr>
      <w:r w:rsidRPr="008E2F7C">
        <w:rPr>
          <w:color w:val="000000"/>
        </w:rPr>
        <w:t>Damit ist der Beschluss einstimmig bestätigt.</w:t>
      </w:r>
    </w:p>
    <w:p w14:paraId="28D5B1A1" w14:textId="77777777" w:rsidR="007E3F1D" w:rsidRPr="00155942" w:rsidRDefault="007E3F1D">
      <w:pPr>
        <w:rPr>
          <w:sz w:val="20"/>
        </w:rPr>
      </w:pPr>
    </w:p>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418"/>
        <w:gridCol w:w="7938"/>
      </w:tblGrid>
      <w:tr w:rsidR="007E3F1D" w14:paraId="3C3F6327" w14:textId="77777777" w:rsidTr="00FD43AF">
        <w:tc>
          <w:tcPr>
            <w:tcW w:w="1418" w:type="dxa"/>
            <w:shd w:val="clear" w:color="auto" w:fill="auto"/>
          </w:tcPr>
          <w:p w14:paraId="290C26E3" w14:textId="77777777" w:rsidR="007E3F1D" w:rsidRDefault="007E3F1D">
            <w:pPr>
              <w:jc w:val="both"/>
              <w:rPr>
                <w:b/>
              </w:rPr>
            </w:pPr>
            <w:r>
              <w:rPr>
                <w:b/>
              </w:rPr>
              <w:t xml:space="preserve">TOP 10: </w:t>
            </w:r>
          </w:p>
        </w:tc>
        <w:tc>
          <w:tcPr>
            <w:tcW w:w="7938" w:type="dxa"/>
            <w:shd w:val="clear" w:color="auto" w:fill="auto"/>
          </w:tcPr>
          <w:p w14:paraId="523C8B2F" w14:textId="77777777" w:rsidR="007E3F1D" w:rsidRDefault="007E3F1D">
            <w:pPr>
              <w:rPr>
                <w:b/>
              </w:rPr>
            </w:pPr>
            <w:r>
              <w:rPr>
                <w:b/>
              </w:rPr>
              <w:t>Vorlage-Nr. 2026/016</w:t>
            </w:r>
            <w:r>
              <w:rPr>
                <w:b/>
              </w:rPr>
              <w:br/>
              <w:t>Bebauungsplan Nr. 8a/D</w:t>
            </w:r>
          </w:p>
          <w:p w14:paraId="77B4772B" w14:textId="77777777" w:rsidR="007E3F1D" w:rsidRDefault="007E3F1D">
            <w:pPr>
              <w:rPr>
                <w:b/>
              </w:rPr>
            </w:pPr>
            <w:r>
              <w:rPr>
                <w:b/>
              </w:rPr>
              <w:t>"Allgemeines Wohngebiet an der Klebendorfer/Sommerfelder Straße"</w:t>
            </w:r>
          </w:p>
          <w:p w14:paraId="614C9871" w14:textId="77777777" w:rsidR="007E3F1D" w:rsidRDefault="007E3F1D">
            <w:pPr>
              <w:rPr>
                <w:b/>
              </w:rPr>
            </w:pPr>
            <w:r>
              <w:rPr>
                <w:b/>
              </w:rPr>
              <w:t>Änderungsverfahren "Netto an der Sommerfelder Straße"</w:t>
            </w:r>
          </w:p>
          <w:p w14:paraId="52810F93" w14:textId="77777777" w:rsidR="007E3F1D" w:rsidRDefault="007E3F1D">
            <w:pPr>
              <w:rPr>
                <w:b/>
              </w:rPr>
            </w:pPr>
            <w:r>
              <w:rPr>
                <w:b/>
              </w:rPr>
              <w:t>Satzungsbeschluss</w:t>
            </w:r>
          </w:p>
        </w:tc>
      </w:tr>
    </w:tbl>
    <w:p w14:paraId="66CBA675" w14:textId="77777777" w:rsidR="007E3F1D" w:rsidRDefault="007E3F1D">
      <w:pPr>
        <w:rPr>
          <w:b/>
        </w:rPr>
      </w:pPr>
    </w:p>
    <w:p w14:paraId="2DBDC7CC" w14:textId="77777777" w:rsidR="007E3F1D" w:rsidRDefault="007E3F1D" w:rsidP="002E3370">
      <w:pPr>
        <w:autoSpaceDE w:val="0"/>
        <w:autoSpaceDN w:val="0"/>
        <w:adjustRightInd w:val="0"/>
        <w:jc w:val="both"/>
        <w:rPr>
          <w:color w:val="000000"/>
        </w:rPr>
      </w:pPr>
      <w:r>
        <w:rPr>
          <w:color w:val="000000"/>
        </w:rPr>
        <w:t xml:space="preserve">Die Sitzungsvorlage liegt allen Stadträtinnen und Stadträten vor. Herr Zacharias stellt die Sitzungsvorlage vor und erläutert diese. </w:t>
      </w:r>
    </w:p>
    <w:p w14:paraId="64A6A929" w14:textId="77777777" w:rsidR="007E3F1D" w:rsidRDefault="007E3F1D" w:rsidP="002E3370">
      <w:pPr>
        <w:autoSpaceDE w:val="0"/>
        <w:autoSpaceDN w:val="0"/>
        <w:adjustRightInd w:val="0"/>
        <w:jc w:val="both"/>
        <w:rPr>
          <w:color w:val="000000"/>
        </w:rPr>
      </w:pPr>
    </w:p>
    <w:p w14:paraId="68B471BE" w14:textId="15610050" w:rsidR="007E3F1D" w:rsidRDefault="007E3F1D" w:rsidP="002E3370">
      <w:pPr>
        <w:jc w:val="both"/>
        <w:rPr>
          <w:bCs/>
        </w:rPr>
      </w:pPr>
      <w:r w:rsidRPr="002E3370">
        <w:rPr>
          <w:bCs/>
        </w:rPr>
        <w:t xml:space="preserve">Es sind alle für das Bauleitverfahren notwendigen rechtlichen Schritte vollzogen, sodass mit dem Satzungsbeschluss das Verfahren abgeschlossen ist. </w:t>
      </w:r>
      <w:r>
        <w:rPr>
          <w:bCs/>
        </w:rPr>
        <w:t>Die Satzungsunterlagen liegen vor.</w:t>
      </w:r>
    </w:p>
    <w:p w14:paraId="6D7C7CC8" w14:textId="77777777" w:rsidR="007E3F1D" w:rsidRDefault="007E3F1D" w:rsidP="002E3370">
      <w:pPr>
        <w:jc w:val="both"/>
        <w:rPr>
          <w:bCs/>
        </w:rPr>
      </w:pPr>
      <w:r w:rsidRPr="002E3370">
        <w:rPr>
          <w:bCs/>
        </w:rPr>
        <w:t>Der Bebauungsplan erlangt Rechtskraft mit der Veröffentlichung im Tauchaer Stadtanzeiger.</w:t>
      </w:r>
      <w:r>
        <w:rPr>
          <w:bCs/>
        </w:rPr>
        <w:t xml:space="preserve"> </w:t>
      </w:r>
    </w:p>
    <w:p w14:paraId="5BCC0109" w14:textId="77777777" w:rsidR="007E3F1D" w:rsidRDefault="007E3F1D" w:rsidP="002E3370">
      <w:pPr>
        <w:jc w:val="both"/>
        <w:rPr>
          <w:color w:val="000000"/>
        </w:rPr>
      </w:pPr>
    </w:p>
    <w:p w14:paraId="3C50A431" w14:textId="77777777" w:rsidR="007E3F1D" w:rsidRDefault="007E3F1D" w:rsidP="002E3370">
      <w:pPr>
        <w:autoSpaceDE w:val="0"/>
        <w:autoSpaceDN w:val="0"/>
        <w:adjustRightInd w:val="0"/>
        <w:jc w:val="both"/>
        <w:rPr>
          <w:color w:val="000000"/>
        </w:rPr>
      </w:pPr>
      <w:r>
        <w:rPr>
          <w:color w:val="000000"/>
        </w:rPr>
        <w:t>Es gibt keine Hinweise oder Anmerkungen.</w:t>
      </w:r>
    </w:p>
    <w:p w14:paraId="7CB7B12E" w14:textId="77777777" w:rsidR="007E3F1D" w:rsidRDefault="007E3F1D" w:rsidP="002E3370">
      <w:pPr>
        <w:autoSpaceDE w:val="0"/>
        <w:autoSpaceDN w:val="0"/>
        <w:adjustRightInd w:val="0"/>
        <w:jc w:val="both"/>
        <w:rPr>
          <w:color w:val="000000"/>
        </w:rPr>
      </w:pPr>
    </w:p>
    <w:p w14:paraId="2E15398F" w14:textId="77777777" w:rsidR="007E3F1D" w:rsidRPr="002E3370" w:rsidRDefault="007E3F1D" w:rsidP="002E3370">
      <w:pPr>
        <w:autoSpaceDE w:val="0"/>
        <w:autoSpaceDN w:val="0"/>
        <w:adjustRightInd w:val="0"/>
        <w:jc w:val="both"/>
        <w:rPr>
          <w:b/>
          <w:bCs/>
        </w:rPr>
      </w:pPr>
      <w:r w:rsidRPr="002E3370">
        <w:rPr>
          <w:b/>
          <w:bCs/>
        </w:rPr>
        <w:t>Der Stadtrat der Stadt Taucha beschließt in seiner Sitzung am 12.03.2026 aufgrund des § 10 Absatz 1 Baugesetzbuch (BauGB) den Bebauungsplan Nr. 8a/D "Netto an der Sommerfelder Straße" bestehend aus der Planzeichnung (Teil A) mit den textlichen Festsetzungen (Teil B) vom 12.03.2026 als Satzung. Die Begründung vom 12.03.2026 wird gebilligt.</w:t>
      </w:r>
    </w:p>
    <w:p w14:paraId="7F4DE28F" w14:textId="77777777" w:rsidR="007E3F1D" w:rsidRDefault="007E3F1D" w:rsidP="002E3370">
      <w:pPr>
        <w:autoSpaceDE w:val="0"/>
        <w:autoSpaceDN w:val="0"/>
        <w:adjustRightInd w:val="0"/>
        <w:jc w:val="both"/>
        <w:rPr>
          <w:b/>
          <w:bCs/>
          <w:color w:val="000000"/>
        </w:rPr>
      </w:pPr>
    </w:p>
    <w:p w14:paraId="69F99051" w14:textId="77777777" w:rsidR="007E3F1D" w:rsidRDefault="007E3F1D" w:rsidP="002E3370">
      <w:pPr>
        <w:tabs>
          <w:tab w:val="left" w:pos="2268"/>
        </w:tabs>
        <w:autoSpaceDE w:val="0"/>
        <w:autoSpaceDN w:val="0"/>
        <w:adjustRightInd w:val="0"/>
        <w:jc w:val="both"/>
        <w:rPr>
          <w:b/>
          <w:bCs/>
          <w:color w:val="000000"/>
          <w:u w:val="single"/>
        </w:rPr>
      </w:pPr>
      <w:r>
        <w:rPr>
          <w:b/>
          <w:bCs/>
          <w:color w:val="000000"/>
          <w:u w:val="single"/>
        </w:rPr>
        <w:t xml:space="preserve">Abstimmungsergebnis: </w:t>
      </w:r>
    </w:p>
    <w:p w14:paraId="262263BF" w14:textId="77777777" w:rsidR="007E3F1D" w:rsidRDefault="007E3F1D" w:rsidP="002E3370">
      <w:pPr>
        <w:tabs>
          <w:tab w:val="left" w:pos="2268"/>
        </w:tabs>
        <w:autoSpaceDE w:val="0"/>
        <w:autoSpaceDN w:val="0"/>
        <w:adjustRightInd w:val="0"/>
        <w:jc w:val="both"/>
        <w:rPr>
          <w:color w:val="000000"/>
        </w:rPr>
      </w:pPr>
      <w:r>
        <w:rPr>
          <w:color w:val="000000"/>
        </w:rPr>
        <w:t>Es sind 20 Stimmberechtigte anwesend.</w:t>
      </w:r>
    </w:p>
    <w:p w14:paraId="10595495" w14:textId="77777777" w:rsidR="007E3F1D" w:rsidRDefault="007E3F1D" w:rsidP="002E3370">
      <w:pPr>
        <w:tabs>
          <w:tab w:val="left" w:pos="2268"/>
        </w:tabs>
        <w:autoSpaceDE w:val="0"/>
        <w:autoSpaceDN w:val="0"/>
        <w:adjustRightInd w:val="0"/>
        <w:jc w:val="both"/>
        <w:rPr>
          <w:color w:val="000000"/>
        </w:rPr>
      </w:pPr>
      <w:r>
        <w:rPr>
          <w:color w:val="000000"/>
        </w:rPr>
        <w:t>Ja:</w:t>
      </w:r>
      <w:r>
        <w:rPr>
          <w:color w:val="000000"/>
        </w:rPr>
        <w:tab/>
        <w:t>20 Stimmen</w:t>
      </w:r>
    </w:p>
    <w:p w14:paraId="4E0E8276" w14:textId="77777777" w:rsidR="007E3F1D" w:rsidRDefault="007E3F1D" w:rsidP="002E3370">
      <w:pPr>
        <w:tabs>
          <w:tab w:val="left" w:pos="2268"/>
        </w:tabs>
        <w:autoSpaceDE w:val="0"/>
        <w:autoSpaceDN w:val="0"/>
        <w:adjustRightInd w:val="0"/>
        <w:jc w:val="both"/>
        <w:rPr>
          <w:color w:val="000000"/>
        </w:rPr>
      </w:pPr>
      <w:r>
        <w:rPr>
          <w:color w:val="000000"/>
        </w:rPr>
        <w:t>Nein:</w:t>
      </w:r>
      <w:r>
        <w:rPr>
          <w:color w:val="000000"/>
        </w:rPr>
        <w:tab/>
        <w:t xml:space="preserve">keine </w:t>
      </w:r>
    </w:p>
    <w:p w14:paraId="1DAFDAC3" w14:textId="77777777" w:rsidR="007E3F1D" w:rsidRDefault="007E3F1D" w:rsidP="002E3370">
      <w:pPr>
        <w:tabs>
          <w:tab w:val="left" w:pos="2268"/>
        </w:tabs>
        <w:autoSpaceDE w:val="0"/>
        <w:autoSpaceDN w:val="0"/>
        <w:adjustRightInd w:val="0"/>
        <w:jc w:val="both"/>
        <w:rPr>
          <w:color w:val="000000"/>
        </w:rPr>
      </w:pPr>
      <w:r>
        <w:rPr>
          <w:color w:val="000000"/>
        </w:rPr>
        <w:t>Enthaltungen:</w:t>
      </w:r>
      <w:r>
        <w:rPr>
          <w:color w:val="000000"/>
        </w:rPr>
        <w:tab/>
        <w:t>keine</w:t>
      </w:r>
    </w:p>
    <w:p w14:paraId="7E6821E9" w14:textId="77777777" w:rsidR="007E3F1D" w:rsidRDefault="007E3F1D" w:rsidP="002E3370">
      <w:pPr>
        <w:tabs>
          <w:tab w:val="left" w:pos="2268"/>
        </w:tabs>
        <w:autoSpaceDE w:val="0"/>
        <w:autoSpaceDN w:val="0"/>
        <w:adjustRightInd w:val="0"/>
        <w:jc w:val="both"/>
        <w:rPr>
          <w:color w:val="000000"/>
        </w:rPr>
      </w:pPr>
      <w:r>
        <w:rPr>
          <w:color w:val="000000"/>
        </w:rPr>
        <w:t>Befangenheit:</w:t>
      </w:r>
      <w:r>
        <w:rPr>
          <w:color w:val="000000"/>
        </w:rPr>
        <w:tab/>
        <w:t>keine</w:t>
      </w:r>
    </w:p>
    <w:p w14:paraId="7BE9D4E3" w14:textId="77777777" w:rsidR="007E3F1D" w:rsidRDefault="007E3F1D" w:rsidP="002E3370">
      <w:pPr>
        <w:rPr>
          <w:b/>
        </w:rPr>
      </w:pPr>
      <w:r>
        <w:rPr>
          <w:color w:val="000000"/>
        </w:rPr>
        <w:t>Damit ist der Beschluss einstimmig bestätigt.</w:t>
      </w:r>
    </w:p>
    <w:p w14:paraId="0A75B01C" w14:textId="4123975A" w:rsidR="007E3F1D" w:rsidRDefault="007E3F1D"/>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7E3F1D" w14:paraId="77CB2005" w14:textId="77777777" w:rsidTr="00CB70C2">
        <w:tc>
          <w:tcPr>
            <w:tcW w:w="1440" w:type="dxa"/>
            <w:shd w:val="clear" w:color="auto" w:fill="auto"/>
          </w:tcPr>
          <w:p w14:paraId="5FF1D725" w14:textId="77777777" w:rsidR="007E3F1D" w:rsidRDefault="007E3F1D">
            <w:pPr>
              <w:jc w:val="both"/>
              <w:rPr>
                <w:b/>
              </w:rPr>
            </w:pPr>
            <w:r>
              <w:rPr>
                <w:b/>
              </w:rPr>
              <w:t xml:space="preserve">TOP 11: </w:t>
            </w:r>
          </w:p>
        </w:tc>
        <w:tc>
          <w:tcPr>
            <w:tcW w:w="7916" w:type="dxa"/>
            <w:shd w:val="clear" w:color="auto" w:fill="auto"/>
          </w:tcPr>
          <w:p w14:paraId="5BD79063" w14:textId="77777777" w:rsidR="007E3F1D" w:rsidRPr="00CB70C2" w:rsidRDefault="007E3F1D">
            <w:pPr>
              <w:jc w:val="both"/>
            </w:pPr>
            <w:r>
              <w:rPr>
                <w:b/>
              </w:rPr>
              <w:t>Bürgerfragestunde</w:t>
            </w:r>
          </w:p>
        </w:tc>
      </w:tr>
    </w:tbl>
    <w:p w14:paraId="46985BE6" w14:textId="77777777" w:rsidR="007E3F1D" w:rsidRDefault="007E3F1D">
      <w:pPr>
        <w:tabs>
          <w:tab w:val="left" w:pos="2340"/>
        </w:tabs>
      </w:pPr>
    </w:p>
    <w:p w14:paraId="5E0A589A" w14:textId="77777777" w:rsidR="007E3F1D" w:rsidRPr="008E5059" w:rsidRDefault="007E3F1D" w:rsidP="008E5059">
      <w:pPr>
        <w:jc w:val="both"/>
        <w:rPr>
          <w:rFonts w:eastAsiaTheme="minorHAnsi"/>
          <w:lang w:eastAsia="en-US"/>
        </w:rPr>
      </w:pPr>
      <w:r w:rsidRPr="008E5059">
        <w:rPr>
          <w:rFonts w:eastAsiaTheme="minorHAnsi"/>
          <w:lang w:eastAsia="en-US"/>
        </w:rPr>
        <w:t xml:space="preserve">Der Vorsitzende erklärt, dass die Bürgerfragestunde nach § 44 Abs. 3 der Sächsischen Gemeindeordnung in Verbindung mit § 15 der Geschäftsordnung für Stadtrat und Ausschüsse der Stadt Taucha geregelt ist. Jeder Einwohner ist berechtigt, innerhalb einer im Rahmen der öffentlichen Bekanntmachung anberaumten Fragestunde mündliche Anfragen an den Bürgermeister zu richten. Die Fragen, Anregungen und Vorschläge müssen sich auf Angelegenheiten der Stadt beziehen. Zu den Fragen nimmt der Bürgermeister oder ein von ihm Beauftragter Stellung. Ist eine sofortige Klärung nicht möglich, kann auch eine schriftliche Beantwortung erfolgen. </w:t>
      </w:r>
    </w:p>
    <w:p w14:paraId="4DF5E1D0" w14:textId="77777777" w:rsidR="007E3F1D" w:rsidRPr="008E5059" w:rsidRDefault="007E3F1D" w:rsidP="008E5059">
      <w:pPr>
        <w:jc w:val="both"/>
        <w:rPr>
          <w:rFonts w:eastAsiaTheme="minorHAnsi"/>
          <w:b/>
          <w:bCs/>
          <w:lang w:eastAsia="en-US"/>
        </w:rPr>
      </w:pPr>
    </w:p>
    <w:p w14:paraId="6CE4C88B" w14:textId="77777777" w:rsidR="007E3F1D" w:rsidRPr="008E5059" w:rsidRDefault="007E3F1D" w:rsidP="008E5059">
      <w:pPr>
        <w:jc w:val="both"/>
        <w:rPr>
          <w:rFonts w:eastAsiaTheme="minorHAnsi"/>
          <w:lang w:eastAsia="en-US"/>
        </w:rPr>
      </w:pPr>
      <w:r w:rsidRPr="008E5059">
        <w:rPr>
          <w:rFonts w:eastAsiaTheme="minorHAnsi"/>
          <w:lang w:eastAsia="en-US"/>
        </w:rPr>
        <w:lastRenderedPageBreak/>
        <w:t xml:space="preserve">Die Stadtratssitzungen der Stadt Taucha finden monatlich (bis auf wenige Ausnahmen) statt. Die Stadtratssitzungen sind öffentlich und die Einwohner der Stadt Taucha und der Ortsteile haben zu Beginn jeder Sitzung in einem gesonderten Tagesordnungspunkt die Möglichkeit, Fragen (eine zielgerichtete Frage nebst einer Nachfrage) zu stellen. Damit eine Beantwortung während der Sitzung durch den Bürgermeister und die Verwaltung auch gewährleistet werden kann, sind die Fragen vorzugsweise im Vorfeld der Sitzung schriftlich einzureichen. Dies ist elektronisch über die E-Mail: buergerfrage@taucha.de oder postalisch: Stadtverwaltung Taucha, Schloßstraße 13 in 04425 Taucha unter dem Kennwort: „Bürgerfrage“ möglich. </w:t>
      </w:r>
      <w:r w:rsidRPr="004C62A5">
        <w:rPr>
          <w:rFonts w:eastAsiaTheme="minorHAnsi"/>
          <w:b/>
          <w:bCs/>
          <w:lang w:eastAsia="en-US"/>
        </w:rPr>
        <w:t>Die Fragen und Antworten werden mündlich während der Stadtratssitzung vorgetragen und auf der Webseite der Stadt Taucha, www.taucha.de/buergerfragen/, welche regelmäßig aktualisiert und ergänzt wird, nachzulesen sein.</w:t>
      </w:r>
      <w:r w:rsidRPr="008E5059">
        <w:rPr>
          <w:rFonts w:eastAsiaTheme="minorHAnsi"/>
          <w:lang w:eastAsia="en-US"/>
        </w:rPr>
        <w:t xml:space="preserve"> Ihre Frage an den Bürgermeister und die Verwaltung sollte bis zum </w:t>
      </w:r>
      <w:r>
        <w:rPr>
          <w:rFonts w:eastAsiaTheme="minorHAnsi"/>
          <w:lang w:eastAsia="en-US"/>
        </w:rPr>
        <w:t>09</w:t>
      </w:r>
      <w:r w:rsidRPr="008E5059">
        <w:rPr>
          <w:rFonts w:eastAsiaTheme="minorHAnsi"/>
          <w:lang w:eastAsia="en-US"/>
        </w:rPr>
        <w:t>.0</w:t>
      </w:r>
      <w:r>
        <w:rPr>
          <w:rFonts w:eastAsiaTheme="minorHAnsi"/>
          <w:lang w:eastAsia="en-US"/>
        </w:rPr>
        <w:t>3</w:t>
      </w:r>
      <w:r w:rsidRPr="008E5059">
        <w:rPr>
          <w:rFonts w:eastAsiaTheme="minorHAnsi"/>
          <w:lang w:eastAsia="en-US"/>
        </w:rPr>
        <w:t>.2026 vorliegen und sich auf ein Thema begrenzen, knapp und präzise formuliert sein. Sie ist zielgerichtet auf die Belange der Stadt Taucha und der Ortsteile bzw. zur aktuellen Entwicklung abzustellen.</w:t>
      </w:r>
    </w:p>
    <w:p w14:paraId="1FEE707D" w14:textId="77777777" w:rsidR="007E3F1D" w:rsidRPr="008E5059" w:rsidRDefault="007E3F1D" w:rsidP="008E5059">
      <w:pPr>
        <w:jc w:val="both"/>
        <w:rPr>
          <w:rFonts w:eastAsiaTheme="minorHAnsi"/>
          <w:lang w:eastAsia="en-US"/>
        </w:rPr>
      </w:pPr>
    </w:p>
    <w:p w14:paraId="195E25C8" w14:textId="77777777" w:rsidR="007E3F1D" w:rsidRPr="008E5059" w:rsidRDefault="007E3F1D" w:rsidP="008E5059">
      <w:pPr>
        <w:jc w:val="both"/>
        <w:rPr>
          <w:color w:val="2B2B2B"/>
        </w:rPr>
      </w:pPr>
      <w:r w:rsidRPr="008E5059">
        <w:rPr>
          <w:rFonts w:eastAsiaTheme="minorHAnsi"/>
          <w:lang w:eastAsia="en-US"/>
        </w:rPr>
        <w:t xml:space="preserve">Im Vorfeld gingen </w:t>
      </w:r>
      <w:r>
        <w:rPr>
          <w:rFonts w:eastAsiaTheme="minorHAnsi"/>
          <w:lang w:eastAsia="en-US"/>
        </w:rPr>
        <w:t>8</w:t>
      </w:r>
      <w:r w:rsidRPr="008E5059">
        <w:rPr>
          <w:rFonts w:eastAsiaTheme="minorHAnsi"/>
          <w:lang w:eastAsia="en-US"/>
        </w:rPr>
        <w:t xml:space="preserve"> Bürgerfragen ein. Die Beantwortung im Nachgang per E-Mail bzw. per Post werden erfolgen. Der Inhalt der Bürgerfragen nebst Antworten wird nach dem Wortlaut der Fragesteller, des Bürgermeisters, der Fachbereichsleiter und der Verwaltungsmitarbeiter selbst wiedergegeben. Gibt es mehrfache Fragestellungen in einer Bürgeranfrage, werden die erste Frage mündlich während der Sitzung und schriftlich und alle weiteren Fragen nur schriftlich beantwortet werden.</w:t>
      </w:r>
    </w:p>
    <w:p w14:paraId="4BDC303D" w14:textId="77777777" w:rsidR="007E3F1D" w:rsidRDefault="007E3F1D"/>
    <w:p w14:paraId="56023CB0" w14:textId="77777777" w:rsidR="004C62A5" w:rsidRDefault="004C62A5" w:rsidP="004C62A5">
      <w:pPr>
        <w:jc w:val="both"/>
      </w:pPr>
      <w:r>
        <w:t>Es gibt keine weiteren Anfragen.</w:t>
      </w:r>
    </w:p>
    <w:p w14:paraId="7C23F6D9" w14:textId="77777777" w:rsidR="007E3F1D" w:rsidRPr="008E5059" w:rsidRDefault="007E3F1D" w:rsidP="008E5059">
      <w:pPr>
        <w:jc w:val="both"/>
      </w:pPr>
    </w:p>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7E3F1D" w14:paraId="131A6CE0" w14:textId="77777777" w:rsidTr="00820CBA">
        <w:tc>
          <w:tcPr>
            <w:tcW w:w="1440" w:type="dxa"/>
            <w:shd w:val="clear" w:color="auto" w:fill="auto"/>
          </w:tcPr>
          <w:p w14:paraId="25404719" w14:textId="77777777" w:rsidR="007E3F1D" w:rsidRDefault="007E3F1D">
            <w:pPr>
              <w:jc w:val="both"/>
              <w:rPr>
                <w:b/>
              </w:rPr>
            </w:pPr>
            <w:r>
              <w:rPr>
                <w:b/>
              </w:rPr>
              <w:t xml:space="preserve">TOP 12: </w:t>
            </w:r>
          </w:p>
        </w:tc>
        <w:tc>
          <w:tcPr>
            <w:tcW w:w="7916" w:type="dxa"/>
            <w:shd w:val="clear" w:color="auto" w:fill="auto"/>
          </w:tcPr>
          <w:p w14:paraId="2DF4602D" w14:textId="77777777" w:rsidR="007E3F1D" w:rsidRDefault="007E3F1D">
            <w:pPr>
              <w:jc w:val="both"/>
              <w:rPr>
                <w:b/>
              </w:rPr>
            </w:pPr>
            <w:r>
              <w:rPr>
                <w:b/>
              </w:rPr>
              <w:t>Verschiedenes</w:t>
            </w:r>
          </w:p>
        </w:tc>
      </w:tr>
    </w:tbl>
    <w:p w14:paraId="77CF8EA2" w14:textId="77777777" w:rsidR="007E3F1D" w:rsidRPr="00C50FF7" w:rsidRDefault="007E3F1D"/>
    <w:p w14:paraId="709FE512" w14:textId="77777777" w:rsidR="007E3F1D" w:rsidRPr="00B80D31" w:rsidRDefault="007E3F1D" w:rsidP="00826BB9">
      <w:pPr>
        <w:pStyle w:val="Listenabsatz"/>
        <w:ind w:left="0" w:firstLine="0"/>
      </w:pPr>
      <w:r>
        <w:t>Es gibt nichts zu protokollieren.</w:t>
      </w:r>
    </w:p>
    <w:p w14:paraId="1A5CA7A6" w14:textId="59AA5A85" w:rsidR="007E3F1D" w:rsidRDefault="007E3F1D"/>
    <w:tbl>
      <w:tblPr>
        <w:tblW w:w="935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440"/>
        <w:gridCol w:w="7916"/>
      </w:tblGrid>
      <w:tr w:rsidR="007E3F1D" w14:paraId="32D4E089" w14:textId="77777777" w:rsidTr="00E32775">
        <w:tc>
          <w:tcPr>
            <w:tcW w:w="1440" w:type="dxa"/>
            <w:shd w:val="clear" w:color="auto" w:fill="auto"/>
          </w:tcPr>
          <w:p w14:paraId="46C60369" w14:textId="77777777" w:rsidR="007E3F1D" w:rsidRDefault="007E3F1D">
            <w:pPr>
              <w:jc w:val="both"/>
              <w:rPr>
                <w:b/>
              </w:rPr>
            </w:pPr>
            <w:r>
              <w:rPr>
                <w:b/>
              </w:rPr>
              <w:t xml:space="preserve">TOP 13: </w:t>
            </w:r>
          </w:p>
        </w:tc>
        <w:tc>
          <w:tcPr>
            <w:tcW w:w="7916" w:type="dxa"/>
            <w:shd w:val="clear" w:color="auto" w:fill="auto"/>
          </w:tcPr>
          <w:p w14:paraId="357DB6A6" w14:textId="77777777" w:rsidR="007E3F1D" w:rsidRPr="00E32775" w:rsidRDefault="007E3F1D">
            <w:pPr>
              <w:jc w:val="both"/>
            </w:pPr>
            <w:r>
              <w:rPr>
                <w:b/>
              </w:rPr>
              <w:t>Anfragen der Stadträtinnen und Stadträte</w:t>
            </w:r>
          </w:p>
        </w:tc>
      </w:tr>
    </w:tbl>
    <w:p w14:paraId="2BB6C6A1" w14:textId="77777777" w:rsidR="007E3F1D" w:rsidRDefault="007E3F1D">
      <w:pPr>
        <w:tabs>
          <w:tab w:val="left" w:pos="2340"/>
        </w:tabs>
      </w:pPr>
    </w:p>
    <w:p w14:paraId="1DEEE6AE" w14:textId="77777777" w:rsidR="007E3F1D" w:rsidRDefault="007E3F1D">
      <w:pPr>
        <w:tabs>
          <w:tab w:val="left" w:pos="2340"/>
        </w:tabs>
      </w:pPr>
      <w:r>
        <w:t>Es gibt nichts zu protokollieren.</w:t>
      </w:r>
    </w:p>
    <w:p w14:paraId="71147308" w14:textId="77777777" w:rsidR="007E3F1D" w:rsidRDefault="007E3F1D"/>
    <w:p w14:paraId="388DE13C" w14:textId="77777777" w:rsidR="007E3F1D" w:rsidRPr="00FF1732" w:rsidRDefault="007E3F1D" w:rsidP="00FF1732">
      <w:pPr>
        <w:jc w:val="both"/>
      </w:pPr>
      <w:r w:rsidRPr="00FF1732">
        <w:t>Es gibt keine weiteren Anmerkungen oder Hinweise.</w:t>
      </w:r>
    </w:p>
    <w:p w14:paraId="360680DB" w14:textId="77777777" w:rsidR="007E3F1D" w:rsidRPr="00FF1732" w:rsidRDefault="007E3F1D" w:rsidP="00FF1732">
      <w:pPr>
        <w:jc w:val="both"/>
      </w:pPr>
    </w:p>
    <w:p w14:paraId="328A2508" w14:textId="77777777" w:rsidR="007E3F1D" w:rsidRPr="00FF1732" w:rsidRDefault="007E3F1D" w:rsidP="00FF1732">
      <w:pPr>
        <w:jc w:val="both"/>
      </w:pPr>
      <w:r w:rsidRPr="00FF1732">
        <w:t>Die Sitzung wird 1</w:t>
      </w:r>
      <w:r>
        <w:t>8</w:t>
      </w:r>
      <w:r w:rsidRPr="00FF1732">
        <w:t>:</w:t>
      </w:r>
      <w:r>
        <w:t>30</w:t>
      </w:r>
      <w:r w:rsidRPr="00FF1732">
        <w:t xml:space="preserve"> Uhr geschlossen.</w:t>
      </w:r>
    </w:p>
    <w:p w14:paraId="78BB64B7" w14:textId="77777777" w:rsidR="007E3F1D" w:rsidRPr="00FF1732" w:rsidRDefault="007E3F1D" w:rsidP="00FF1732">
      <w:pPr>
        <w:contextualSpacing/>
        <w:jc w:val="both"/>
      </w:pPr>
    </w:p>
    <w:p w14:paraId="4813C541" w14:textId="775F7342" w:rsidR="007E3F1D" w:rsidRDefault="007E3F1D" w:rsidP="00FF1732">
      <w:pPr>
        <w:jc w:val="both"/>
      </w:pPr>
    </w:p>
    <w:p w14:paraId="76F0449B" w14:textId="1EADFB0A" w:rsidR="007E3F1D" w:rsidRDefault="000F09C2" w:rsidP="00FF1732">
      <w:pPr>
        <w:jc w:val="both"/>
      </w:pPr>
      <w:r>
        <w:rPr>
          <w:noProof/>
        </w:rPr>
        <w:drawing>
          <wp:inline distT="0" distB="0" distL="0" distR="0" wp14:anchorId="13846A47" wp14:editId="59EDEFBF">
            <wp:extent cx="1287780" cy="528320"/>
            <wp:effectExtent l="0" t="0" r="762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7780" cy="528320"/>
                    </a:xfrm>
                    <a:prstGeom prst="rect">
                      <a:avLst/>
                    </a:prstGeom>
                    <a:noFill/>
                    <a:ln>
                      <a:noFill/>
                    </a:ln>
                  </pic:spPr>
                </pic:pic>
              </a:graphicData>
            </a:graphic>
          </wp:inline>
        </w:drawing>
      </w:r>
    </w:p>
    <w:p w14:paraId="7A84D362" w14:textId="77777777" w:rsidR="007E3F1D" w:rsidRPr="00FF1732" w:rsidRDefault="007E3F1D" w:rsidP="00FF1732">
      <w:pPr>
        <w:jc w:val="both"/>
      </w:pPr>
    </w:p>
    <w:tbl>
      <w:tblPr>
        <w:tblW w:w="0" w:type="auto"/>
        <w:tblCellMar>
          <w:left w:w="70" w:type="dxa"/>
          <w:right w:w="70" w:type="dxa"/>
        </w:tblCellMar>
        <w:tblLook w:val="0000" w:firstRow="0" w:lastRow="0" w:firstColumn="0" w:lastColumn="0" w:noHBand="0" w:noVBand="0"/>
      </w:tblPr>
      <w:tblGrid>
        <w:gridCol w:w="3044"/>
        <w:gridCol w:w="3013"/>
        <w:gridCol w:w="3013"/>
      </w:tblGrid>
      <w:tr w:rsidR="007E3F1D" w:rsidRPr="00FF1732" w14:paraId="0ED3EB2B" w14:textId="77777777" w:rsidTr="00E223B7">
        <w:tc>
          <w:tcPr>
            <w:tcW w:w="3164" w:type="dxa"/>
            <w:tcBorders>
              <w:top w:val="single" w:sz="4" w:space="0" w:color="auto"/>
            </w:tcBorders>
          </w:tcPr>
          <w:p w14:paraId="54AE5827" w14:textId="77777777" w:rsidR="007E3F1D" w:rsidRPr="00FF1732" w:rsidRDefault="007E3F1D" w:rsidP="00FF1732">
            <w:pPr>
              <w:jc w:val="both"/>
            </w:pPr>
            <w:r w:rsidRPr="00FF1732">
              <w:t>Tobias Meier</w:t>
            </w:r>
          </w:p>
        </w:tc>
        <w:tc>
          <w:tcPr>
            <w:tcW w:w="3165" w:type="dxa"/>
            <w:tcBorders>
              <w:top w:val="single" w:sz="4" w:space="0" w:color="auto"/>
            </w:tcBorders>
          </w:tcPr>
          <w:p w14:paraId="3F78AC41" w14:textId="2D24917B" w:rsidR="007E3F1D" w:rsidRPr="00FF1732" w:rsidRDefault="007E3F1D" w:rsidP="005360A7">
            <w:pPr>
              <w:contextualSpacing/>
              <w:jc w:val="both"/>
            </w:pPr>
          </w:p>
        </w:tc>
        <w:tc>
          <w:tcPr>
            <w:tcW w:w="3165" w:type="dxa"/>
            <w:tcBorders>
              <w:top w:val="single" w:sz="4" w:space="0" w:color="auto"/>
            </w:tcBorders>
          </w:tcPr>
          <w:p w14:paraId="13751C86" w14:textId="22AA17C1" w:rsidR="007E3F1D" w:rsidRPr="00FF1732" w:rsidRDefault="007E3F1D" w:rsidP="005360A7">
            <w:pPr>
              <w:ind w:left="720"/>
              <w:contextualSpacing/>
              <w:jc w:val="both"/>
            </w:pPr>
          </w:p>
        </w:tc>
      </w:tr>
      <w:tr w:rsidR="007E3F1D" w:rsidRPr="00FF1732" w14:paraId="4038A6F2" w14:textId="77777777" w:rsidTr="00E223B7">
        <w:tc>
          <w:tcPr>
            <w:tcW w:w="3164" w:type="dxa"/>
          </w:tcPr>
          <w:p w14:paraId="72F183B8" w14:textId="77777777" w:rsidR="007E3F1D" w:rsidRPr="00FF1732" w:rsidRDefault="007E3F1D" w:rsidP="00FF1732">
            <w:pPr>
              <w:jc w:val="both"/>
            </w:pPr>
            <w:r w:rsidRPr="00FF1732">
              <w:t>Bürgermeister</w:t>
            </w:r>
          </w:p>
        </w:tc>
        <w:tc>
          <w:tcPr>
            <w:tcW w:w="3165" w:type="dxa"/>
          </w:tcPr>
          <w:p w14:paraId="36572567" w14:textId="77777777" w:rsidR="007E3F1D" w:rsidRPr="00FF1732" w:rsidRDefault="007E3F1D" w:rsidP="00FF1732">
            <w:pPr>
              <w:jc w:val="both"/>
            </w:pPr>
          </w:p>
        </w:tc>
        <w:tc>
          <w:tcPr>
            <w:tcW w:w="3165" w:type="dxa"/>
          </w:tcPr>
          <w:p w14:paraId="4842A820" w14:textId="77777777" w:rsidR="007E3F1D" w:rsidRPr="00FF1732" w:rsidRDefault="007E3F1D" w:rsidP="00FF1732">
            <w:pPr>
              <w:jc w:val="both"/>
            </w:pPr>
          </w:p>
        </w:tc>
      </w:tr>
    </w:tbl>
    <w:p w14:paraId="58696B27" w14:textId="77777777" w:rsidR="007E3F1D" w:rsidRPr="00FF1732" w:rsidRDefault="007E3F1D" w:rsidP="00FF1732"/>
    <w:p w14:paraId="5E8055B2" w14:textId="77777777" w:rsidR="000F09C2" w:rsidRDefault="000F09C2" w:rsidP="000F09C2">
      <w:bookmarkStart w:id="24" w:name="_Hlk212035523"/>
      <w:r>
        <w:t>Für die Niederschrift:</w:t>
      </w:r>
      <w:r>
        <w:tab/>
        <w:t>Protokollantin Ute Voigtländer</w:t>
      </w:r>
      <w:bookmarkEnd w:id="24"/>
    </w:p>
    <w:p w14:paraId="7C6468EC" w14:textId="77777777" w:rsidR="000F09C2" w:rsidRDefault="000F09C2" w:rsidP="000F09C2"/>
    <w:p w14:paraId="331A2F14" w14:textId="77777777" w:rsidR="000F09C2" w:rsidRDefault="000F09C2" w:rsidP="000F09C2">
      <w:pPr>
        <w:pStyle w:val="Listenabsatz"/>
        <w:ind w:left="0" w:firstLine="0"/>
      </w:pPr>
    </w:p>
    <w:p w14:paraId="3926DB14" w14:textId="0759F933" w:rsidR="002D3EBB" w:rsidRDefault="002D3EBB" w:rsidP="000F09C2"/>
    <w:sectPr w:rsidR="002D3EBB">
      <w:headerReference w:type="default" r:id="rId8"/>
      <w:headerReference w:type="first" r:id="rId9"/>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90AFD" w14:textId="77777777" w:rsidR="007E3F1D" w:rsidRDefault="007E3F1D">
      <w:r>
        <w:separator/>
      </w:r>
    </w:p>
  </w:endnote>
  <w:endnote w:type="continuationSeparator" w:id="0">
    <w:p w14:paraId="638A53CD" w14:textId="77777777" w:rsidR="007E3F1D" w:rsidRDefault="007E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16A6" w14:textId="77777777" w:rsidR="007E3F1D" w:rsidRDefault="007E3F1D">
      <w:r>
        <w:separator/>
      </w:r>
    </w:p>
  </w:footnote>
  <w:footnote w:type="continuationSeparator" w:id="0">
    <w:p w14:paraId="50925DA6" w14:textId="77777777" w:rsidR="007E3F1D" w:rsidRDefault="007E3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A682" w14:textId="77777777" w:rsidR="002D3EBB" w:rsidRDefault="002D3EBB">
    <w:pPr>
      <w:pStyle w:val="Kopfzeile"/>
      <w:rPr>
        <w:bCs/>
        <w:sz w:val="16"/>
      </w:rPr>
    </w:pPr>
    <w:r>
      <w:rPr>
        <w:bCs/>
        <w:sz w:val="16"/>
      </w:rPr>
      <w:t xml:space="preserve">Protokoll der </w:t>
    </w:r>
    <w:r w:rsidR="007E3F1D">
      <w:rPr>
        <w:bCs/>
        <w:sz w:val="16"/>
      </w:rPr>
      <w:t>19. Sitzung des Stadtrates vom 12.03.2026</w:t>
    </w:r>
    <w:r>
      <w:rPr>
        <w:bCs/>
        <w:sz w:val="16"/>
      </w:rPr>
      <w:tab/>
      <w:t xml:space="preserve">Seite </w:t>
    </w:r>
    <w:r>
      <w:rPr>
        <w:rStyle w:val="Seitenzahl"/>
        <w:bCs/>
        <w:sz w:val="16"/>
      </w:rPr>
      <w:fldChar w:fldCharType="begin"/>
    </w:r>
    <w:r>
      <w:rPr>
        <w:rStyle w:val="Seitenzahl"/>
        <w:bCs/>
        <w:sz w:val="16"/>
      </w:rPr>
      <w:instrText xml:space="preserve"> PAGE </w:instrText>
    </w:r>
    <w:r>
      <w:rPr>
        <w:rStyle w:val="Seitenzahl"/>
        <w:bCs/>
        <w:sz w:val="16"/>
      </w:rPr>
      <w:fldChar w:fldCharType="separate"/>
    </w:r>
    <w:r w:rsidR="001441F3">
      <w:rPr>
        <w:rStyle w:val="Seitenzahl"/>
        <w:bCs/>
        <w:noProof/>
        <w:sz w:val="16"/>
      </w:rPr>
      <w:t>2</w:t>
    </w:r>
    <w:r>
      <w:rPr>
        <w:rStyle w:val="Seitenzahl"/>
        <w:bCs/>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27FC" w14:textId="29898672" w:rsidR="002D3EBB" w:rsidRDefault="002D3EBB">
    <w:pPr>
      <w:pStyle w:val="Kopfzeile"/>
      <w:jc w:val="center"/>
    </w:pPr>
    <w:r>
      <w:fldChar w:fldCharType="begin"/>
    </w:r>
    <w:r>
      <w:instrText xml:space="preserve"> REF bezeichnung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6A7"/>
    <w:multiLevelType w:val="hybridMultilevel"/>
    <w:tmpl w:val="A2F41CAC"/>
    <w:lvl w:ilvl="0" w:tplc="FEEA0268">
      <w:numFmt w:val="bullet"/>
      <w:lvlText w:val="-"/>
      <w:lvlJc w:val="left"/>
      <w:pPr>
        <w:ind w:left="644" w:hanging="360"/>
      </w:pPr>
      <w:rPr>
        <w:rFonts w:ascii="Arial" w:eastAsia="Calibri"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2AF709A5"/>
    <w:multiLevelType w:val="hybridMultilevel"/>
    <w:tmpl w:val="3EF80050"/>
    <w:lvl w:ilvl="0" w:tplc="099858C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C947EF"/>
    <w:multiLevelType w:val="hybridMultilevel"/>
    <w:tmpl w:val="DD86F60A"/>
    <w:lvl w:ilvl="0" w:tplc="B6EC311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E27F11"/>
    <w:multiLevelType w:val="hybridMultilevel"/>
    <w:tmpl w:val="D1E85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F3"/>
    <w:rsid w:val="000F09C2"/>
    <w:rsid w:val="001441F3"/>
    <w:rsid w:val="00150837"/>
    <w:rsid w:val="002D3EBB"/>
    <w:rsid w:val="004C62A5"/>
    <w:rsid w:val="005360A7"/>
    <w:rsid w:val="005A31FE"/>
    <w:rsid w:val="007E3F1D"/>
    <w:rsid w:val="008A3890"/>
    <w:rsid w:val="00C80304"/>
    <w:rsid w:val="00DC12BE"/>
    <w:rsid w:val="00EE7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D237B"/>
  <w15:chartTrackingRefBased/>
  <w15:docId w15:val="{EADE52FC-1BDB-4FB2-915A-F2790498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rPr>
  </w:style>
  <w:style w:type="paragraph" w:styleId="berschrift1">
    <w:name w:val="heading 1"/>
    <w:basedOn w:val="Standard"/>
    <w:next w:val="Standard"/>
    <w:link w:val="berschrift1Zchn"/>
    <w:qFormat/>
    <w:pPr>
      <w:keepNext/>
      <w:outlineLvl w:val="0"/>
    </w:pPr>
    <w:rPr>
      <w:b/>
      <w:spacing w:val="40"/>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Listenabsatz">
    <w:name w:val="List Paragraph"/>
    <w:basedOn w:val="Standard"/>
    <w:uiPriority w:val="34"/>
    <w:qFormat/>
    <w:rsid w:val="007E3F1D"/>
    <w:pPr>
      <w:ind w:left="720" w:hanging="288"/>
      <w:contextualSpacing/>
    </w:pPr>
    <w:rPr>
      <w:rFonts w:eastAsia="Calibri"/>
      <w:szCs w:val="22"/>
    </w:rPr>
  </w:style>
  <w:style w:type="character" w:customStyle="1" w:styleId="berschrift1Zchn">
    <w:name w:val="Überschrift 1 Zchn"/>
    <w:basedOn w:val="Absatz-Standardschriftart"/>
    <w:link w:val="berschrift1"/>
    <w:rsid w:val="008A3890"/>
    <w:rPr>
      <w:rFonts w:ascii="Arial" w:hAnsi="Arial" w:cs="Arial"/>
      <w:b/>
      <w:spacing w:val="40"/>
      <w:sz w:val="36"/>
    </w:rPr>
  </w:style>
  <w:style w:type="character" w:customStyle="1" w:styleId="KopfzeileZchn">
    <w:name w:val="Kopfzeile Zchn"/>
    <w:basedOn w:val="Absatz-Standardschriftart"/>
    <w:link w:val="Kopfzeile"/>
    <w:semiHidden/>
    <w:rsid w:val="008A389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5301">
      <w:bodyDiv w:val="1"/>
      <w:marLeft w:val="0"/>
      <w:marRight w:val="0"/>
      <w:marTop w:val="0"/>
      <w:marBottom w:val="0"/>
      <w:divBdr>
        <w:top w:val="none" w:sz="0" w:space="0" w:color="auto"/>
        <w:left w:val="none" w:sz="0" w:space="0" w:color="auto"/>
        <w:bottom w:val="none" w:sz="0" w:space="0" w:color="auto"/>
        <w:right w:val="none" w:sz="0" w:space="0" w:color="auto"/>
      </w:divBdr>
    </w:div>
    <w:div w:id="40600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3223</Words>
  <Characters>20306</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
    </vt:vector>
  </TitlesOfParts>
  <Company>KISA</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Voigtländer</dc:creator>
  <cp:keywords/>
  <dc:description/>
  <cp:lastModifiedBy>Ute Voigtländer</cp:lastModifiedBy>
  <cp:revision>6</cp:revision>
  <cp:lastPrinted>2026-04-09T12:44:00Z</cp:lastPrinted>
  <dcterms:created xsi:type="dcterms:W3CDTF">2026-04-15T08:20:00Z</dcterms:created>
  <dcterms:modified xsi:type="dcterms:W3CDTF">2026-05-29T07:33:00Z</dcterms:modified>
</cp:coreProperties>
</file>